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-2647938</wp:posOffset>
            </wp:positionH>
            <wp:positionV relativeFrom="paragraph">
              <wp:posOffset>-914386</wp:posOffset>
            </wp:positionV>
            <wp:extent cx="5732145" cy="4373880"/>
            <wp:effectExtent b="0" l="0" r="0" t="0"/>
            <wp:wrapNone/>
            <wp:docPr id="159700705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-389877</wp:posOffset>
            </wp:positionH>
            <wp:positionV relativeFrom="paragraph">
              <wp:posOffset>-514335</wp:posOffset>
            </wp:positionV>
            <wp:extent cx="3048000" cy="834853"/>
            <wp:effectExtent b="0" l="0" r="0" t="0"/>
            <wp:wrapNone/>
            <wp:docPr id="159700705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after="0" w:lineRule="auto"/>
        <w:rPr/>
      </w:pPr>
      <w:r w:rsidDel="00000000" w:rsidR="00000000" w:rsidRPr="00000000">
        <w:rPr>
          <w:rtl w:val="0"/>
        </w:rPr>
      </w:r>
    </w:p>
    <w:p w:rsidR="00000000" w:rsidDel="00000000" w:rsidP="00000000" w:rsidRDefault="00000000" w:rsidRPr="00000000" w14:paraId="00000003">
      <w:pPr>
        <w:spacing w:after="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584200</wp:posOffset>
                </wp:positionH>
                <wp:positionV relativeFrom="paragraph">
                  <wp:posOffset>20321</wp:posOffset>
                </wp:positionV>
                <wp:extent cx="4438015" cy="1415983"/>
                <wp:effectExtent b="0" l="0" r="0" t="0"/>
                <wp:wrapSquare wrapText="bothSides" distB="45720" distT="45720" distL="114300" distR="114300"/>
                <wp:docPr id="1597007049" name=""/>
                <a:graphic>
                  <a:graphicData uri="http://schemas.microsoft.com/office/word/2010/wordprocessingShape">
                    <wps:wsp>
                      <wps:cNvSpPr/>
                      <wps:cNvPr id="3" name="Shape 3"/>
                      <wps:spPr>
                        <a:xfrm>
                          <a:off x="3131755" y="3294543"/>
                          <a:ext cx="4428490" cy="970915"/>
                        </a:xfrm>
                        <a:prstGeom prst="rect">
                          <a:avLst/>
                        </a:prstGeom>
                        <a:noFill/>
                        <a:ln>
                          <a:noFill/>
                        </a:ln>
                      </wps:spPr>
                      <wps:txbx>
                        <w:txbxContent>
                          <w:p w:rsidR="00000000" w:rsidDel="00000000" w:rsidP="00000000" w:rsidRDefault="00000000" w:rsidRPr="00000000">
                            <w:pPr>
                              <w:spacing w:after="240" w:before="240" w:line="275.9999942779541"/>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584200</wp:posOffset>
                </wp:positionH>
                <wp:positionV relativeFrom="paragraph">
                  <wp:posOffset>20321</wp:posOffset>
                </wp:positionV>
                <wp:extent cx="4438015" cy="1415983"/>
                <wp:effectExtent b="0" l="0" r="0" t="0"/>
                <wp:wrapSquare wrapText="bothSides" distB="45720" distT="45720" distL="114300" distR="114300"/>
                <wp:docPr id="1597007049"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38015" cy="1415983"/>
                        </a:xfrm>
                        <a:prstGeom prst="rect"/>
                        <a:ln/>
                      </pic:spPr>
                    </pic:pic>
                  </a:graphicData>
                </a:graphic>
              </wp:anchor>
            </w:drawing>
          </mc:Fallback>
        </mc:AlternateContent>
      </w:r>
    </w:p>
    <w:p w:rsidR="00000000" w:rsidDel="00000000" w:rsidP="00000000" w:rsidRDefault="00000000" w:rsidRPr="00000000" w14:paraId="00000004">
      <w:pPr>
        <w:spacing w:after="0" w:lineRule="auto"/>
        <w:rPr/>
      </w:pPr>
      <w:r w:rsidDel="00000000" w:rsidR="00000000" w:rsidRPr="00000000">
        <w:rPr>
          <w:rtl w:val="0"/>
        </w:rPr>
      </w:r>
    </w:p>
    <w:p w:rsidR="00000000" w:rsidDel="00000000" w:rsidP="00000000" w:rsidRDefault="00000000" w:rsidRPr="00000000" w14:paraId="00000005">
      <w:pPr>
        <w:spacing w:after="0" w:lineRule="auto"/>
        <w:rPr/>
      </w:pPr>
      <w:r w:rsidDel="00000000" w:rsidR="00000000" w:rsidRPr="00000000">
        <w:rPr>
          <w:rtl w:val="0"/>
        </w:rPr>
      </w:r>
    </w:p>
    <w:p w:rsidR="00000000" w:rsidDel="00000000" w:rsidP="00000000" w:rsidRDefault="00000000" w:rsidRPr="00000000" w14:paraId="00000006">
      <w:pPr>
        <w:spacing w:after="0" w:lineRule="auto"/>
        <w:rPr/>
      </w:pPr>
      <w:r w:rsidDel="00000000" w:rsidR="00000000" w:rsidRPr="00000000">
        <w:rPr>
          <w:rtl w:val="0"/>
        </w:rPr>
      </w:r>
    </w:p>
    <w:p w:rsidR="00000000" w:rsidDel="00000000" w:rsidP="00000000" w:rsidRDefault="00000000" w:rsidRPr="00000000" w14:paraId="00000007">
      <w:pPr>
        <w:spacing w:after="0" w:lineRule="auto"/>
        <w:rPr/>
      </w:pPr>
      <w:r w:rsidDel="00000000" w:rsidR="00000000" w:rsidRPr="00000000">
        <w:rPr>
          <w:rtl w:val="0"/>
        </w:rPr>
      </w:r>
    </w:p>
    <w:p w:rsidR="00000000" w:rsidDel="00000000" w:rsidP="00000000" w:rsidRDefault="00000000" w:rsidRPr="00000000" w14:paraId="00000008">
      <w:pPr>
        <w:spacing w:after="0" w:lineRule="auto"/>
        <w:rPr/>
      </w:pPr>
      <w:r w:rsidDel="00000000" w:rsidR="00000000" w:rsidRPr="00000000">
        <w:rPr>
          <w:rtl w:val="0"/>
        </w:rPr>
      </w:r>
    </w:p>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spacing w:after="0" w:lineRule="auto"/>
        <w:rPr/>
      </w:pPr>
      <w:r w:rsidDel="00000000" w:rsidR="00000000" w:rsidRPr="00000000">
        <w:rPr>
          <w:rtl w:val="0"/>
        </w:rPr>
      </w:r>
    </w:p>
    <w:p w:rsidR="00000000" w:rsidDel="00000000" w:rsidP="00000000" w:rsidRDefault="00000000" w:rsidRPr="00000000" w14:paraId="0000000B">
      <w:pPr>
        <w:spacing w:after="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393700</wp:posOffset>
                </wp:positionH>
                <wp:positionV relativeFrom="paragraph">
                  <wp:posOffset>198120</wp:posOffset>
                </wp:positionV>
                <wp:extent cx="4781550" cy="1074397"/>
                <wp:effectExtent b="0" l="0" r="0" t="0"/>
                <wp:wrapSquare wrapText="bothSides" distB="45720" distT="45720" distL="114300" distR="114300"/>
                <wp:docPr id="1597007050"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 αυθεντική και συμπεριληπτική ως προς το 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393700</wp:posOffset>
                </wp:positionH>
                <wp:positionV relativeFrom="paragraph">
                  <wp:posOffset>198120</wp:posOffset>
                </wp:positionV>
                <wp:extent cx="4781550" cy="1074397"/>
                <wp:effectExtent b="0" l="0" r="0" t="0"/>
                <wp:wrapSquare wrapText="bothSides" distB="45720" distT="45720" distL="114300" distR="114300"/>
                <wp:docPr id="1597007050"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781550" cy="1074397"/>
                        </a:xfrm>
                        <a:prstGeom prst="rect"/>
                        <a:ln/>
                      </pic:spPr>
                    </pic:pic>
                  </a:graphicData>
                </a:graphic>
              </wp:anchor>
            </w:drawing>
          </mc:Fallback>
        </mc:AlternateContent>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pPr>
      <w:r w:rsidDel="00000000" w:rsidR="00000000" w:rsidRPr="00000000">
        <w:rPr>
          <w:rtl w:val="0"/>
        </w:rPr>
      </w:r>
    </w:p>
    <w:p w:rsidR="00000000" w:rsidDel="00000000" w:rsidP="00000000" w:rsidRDefault="00000000" w:rsidRPr="00000000" w14:paraId="0000000E">
      <w:pPr>
        <w:spacing w:after="0" w:lineRule="auto"/>
        <w:rPr/>
      </w:pP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rPr>
          <w:rtl w:val="0"/>
        </w:rPr>
      </w:r>
    </w:p>
    <w:p w:rsidR="00000000" w:rsidDel="00000000" w:rsidP="00000000" w:rsidRDefault="00000000" w:rsidRPr="00000000" w14:paraId="00000010">
      <w:pPr>
        <w:tabs>
          <w:tab w:val="left" w:leader="none" w:pos="6264"/>
        </w:tabs>
        <w:spacing w:after="0" w:lineRule="auto"/>
        <w:rPr/>
      </w:pPr>
      <w:r w:rsidDel="00000000" w:rsidR="00000000" w:rsidRPr="00000000">
        <w:rPr>
          <w:rtl w:val="0"/>
        </w:rPr>
        <w:tab/>
      </w:r>
      <w:r w:rsidDel="00000000" w:rsidR="00000000" w:rsidRPr="00000000">
        <w:drawing>
          <wp:anchor allowOverlap="1" behindDoc="1" distB="0" distT="0" distL="0" distR="0" hidden="0" layoutInCell="1" locked="0" relativeHeight="0" simplePos="0">
            <wp:simplePos x="0" y="0"/>
            <wp:positionH relativeFrom="column">
              <wp:posOffset>866775</wp:posOffset>
            </wp:positionH>
            <wp:positionV relativeFrom="paragraph">
              <wp:posOffset>177917</wp:posOffset>
            </wp:positionV>
            <wp:extent cx="4000500" cy="1409700"/>
            <wp:effectExtent b="0" l="0" r="0" t="0"/>
            <wp:wrapNone/>
            <wp:docPr id="1597007053"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11">
      <w:pPr>
        <w:tabs>
          <w:tab w:val="left" w:leader="none" w:pos="6264"/>
        </w:tabs>
        <w:spacing w:after="0" w:lineRule="auto"/>
        <w:rPr/>
      </w:pPr>
      <w:r w:rsidDel="00000000" w:rsidR="00000000" w:rsidRPr="00000000">
        <w:rPr>
          <w:rtl w:val="0"/>
        </w:rPr>
      </w:r>
    </w:p>
    <w:p w:rsidR="00000000" w:rsidDel="00000000" w:rsidP="00000000" w:rsidRDefault="00000000" w:rsidRPr="00000000" w14:paraId="00000012">
      <w:pPr>
        <w:tabs>
          <w:tab w:val="left" w:leader="none" w:pos="6264"/>
        </w:tabs>
        <w:spacing w:after="0" w:lineRule="auto"/>
        <w:rPr/>
      </w:pPr>
      <w:r w:rsidDel="00000000" w:rsidR="00000000" w:rsidRPr="00000000">
        <w:rPr>
          <w:rtl w:val="0"/>
        </w:rPr>
      </w:r>
    </w:p>
    <w:p w:rsidR="00000000" w:rsidDel="00000000" w:rsidP="00000000" w:rsidRDefault="00000000" w:rsidRPr="00000000" w14:paraId="00000013">
      <w:pPr>
        <w:tabs>
          <w:tab w:val="left" w:leader="none" w:pos="6264"/>
        </w:tabs>
        <w:spacing w:after="0" w:lineRule="auto"/>
        <w:rPr/>
      </w:pPr>
      <w:r w:rsidDel="00000000" w:rsidR="00000000" w:rsidRPr="00000000">
        <w:rPr>
          <w:rtl w:val="0"/>
        </w:rPr>
      </w:r>
    </w:p>
    <w:p w:rsidR="00000000" w:rsidDel="00000000" w:rsidP="00000000" w:rsidRDefault="00000000" w:rsidRPr="00000000" w14:paraId="00000014">
      <w:pPr>
        <w:tabs>
          <w:tab w:val="left" w:leader="none" w:pos="6264"/>
        </w:tabs>
        <w:spacing w:after="0" w:lineRule="auto"/>
        <w:rPr/>
      </w:pPr>
      <w:r w:rsidDel="00000000" w:rsidR="00000000" w:rsidRPr="00000000">
        <w:rPr>
          <w:rtl w:val="0"/>
        </w:rPr>
      </w:r>
    </w:p>
    <w:p w:rsidR="00000000" w:rsidDel="00000000" w:rsidP="00000000" w:rsidRDefault="00000000" w:rsidRPr="00000000" w14:paraId="00000015">
      <w:pPr>
        <w:tabs>
          <w:tab w:val="left" w:leader="none" w:pos="6264"/>
        </w:tabs>
        <w:spacing w:after="0" w:lineRule="auto"/>
        <w:rPr/>
      </w:pPr>
      <w:r w:rsidDel="00000000" w:rsidR="00000000" w:rsidRPr="00000000">
        <w:rPr>
          <w:rtl w:val="0"/>
        </w:rPr>
      </w:r>
    </w:p>
    <w:p w:rsidR="00000000" w:rsidDel="00000000" w:rsidP="00000000" w:rsidRDefault="00000000" w:rsidRPr="00000000" w14:paraId="00000016">
      <w:pPr>
        <w:tabs>
          <w:tab w:val="left" w:leader="none" w:pos="6264"/>
        </w:tabs>
        <w:spacing w:after="0" w:lineRule="auto"/>
        <w:rPr/>
      </w:pPr>
      <w:r w:rsidDel="00000000" w:rsidR="00000000" w:rsidRPr="00000000">
        <w:rPr>
          <w:rtl w:val="0"/>
        </w:rPr>
      </w:r>
    </w:p>
    <w:p w:rsidR="00000000" w:rsidDel="00000000" w:rsidP="00000000" w:rsidRDefault="00000000" w:rsidRPr="00000000" w14:paraId="00000017">
      <w:pPr>
        <w:tabs>
          <w:tab w:val="left" w:leader="none" w:pos="6264"/>
        </w:tabs>
        <w:spacing w:after="0" w:lineRule="auto"/>
        <w:rPr/>
      </w:pPr>
      <w:r w:rsidDel="00000000" w:rsidR="00000000" w:rsidRPr="00000000">
        <w:rPr>
          <w:rtl w:val="0"/>
        </w:rPr>
      </w:r>
    </w:p>
    <w:p w:rsidR="00000000" w:rsidDel="00000000" w:rsidP="00000000" w:rsidRDefault="00000000" w:rsidRPr="00000000" w14:paraId="00000018">
      <w:pPr>
        <w:tabs>
          <w:tab w:val="left" w:leader="none" w:pos="6264"/>
        </w:tabs>
        <w:spacing w:after="0" w:lineRule="auto"/>
        <w:rPr/>
      </w:pPr>
      <w:r w:rsidDel="00000000" w:rsidR="00000000" w:rsidRPr="00000000">
        <w:rPr>
          <w:rtl w:val="0"/>
        </w:rPr>
      </w:r>
    </w:p>
    <w:p w:rsidR="00000000" w:rsidDel="00000000" w:rsidP="00000000" w:rsidRDefault="00000000" w:rsidRPr="00000000" w14:paraId="00000019">
      <w:pPr>
        <w:tabs>
          <w:tab w:val="left" w:leader="none" w:pos="6264"/>
        </w:tabs>
        <w:spacing w:after="0" w:lineRule="auto"/>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A">
            <w:pPr>
              <w:rPr>
                <w:color w:val="f2f2f2"/>
                <w:sz w:val="24"/>
                <w:szCs w:val="24"/>
              </w:rPr>
            </w:pPr>
            <w:r w:rsidDel="00000000" w:rsidR="00000000" w:rsidRPr="00000000">
              <w:rPr>
                <w:color w:val="f2f2f2"/>
                <w:sz w:val="24"/>
                <w:szCs w:val="24"/>
                <w:rtl w:val="0"/>
              </w:rPr>
              <w:t xml:space="preserve">ΓΕΝΙΚΕΣ ΠΛΗΡΟΦΟΡΙΕΣ</w:t>
            </w:r>
          </w:p>
        </w:tc>
      </w:tr>
      <w:tr>
        <w:trPr>
          <w:cantSplit w:val="0"/>
          <w:trHeight w:val="410" w:hRule="atLeast"/>
          <w:tblHeader w:val="0"/>
        </w:trPr>
        <w:tc>
          <w:tcPr/>
          <w:p w:rsidR="00000000" w:rsidDel="00000000" w:rsidP="00000000" w:rsidRDefault="00000000" w:rsidRPr="00000000" w14:paraId="0000001C">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D">
            <w:pPr>
              <w:rPr>
                <w:b w:val="1"/>
                <w:i w:val="1"/>
              </w:rPr>
            </w:pPr>
            <w:r w:rsidDel="00000000" w:rsidR="00000000" w:rsidRPr="00000000">
              <w:rPr>
                <w:b w:val="1"/>
                <w:i w:val="1"/>
                <w:rtl w:val="0"/>
              </w:rPr>
              <w:t xml:space="preserve">Ενότητα 6: Σχεδιασμός μάθησης και αξιολόγησης για τάξεις ανώτερης πρωτοβάθμιας/κατώτερης δευτεροβάθμιας εκπαίδευσης με βάση το πλαίσιο TINKER</w:t>
            </w:r>
          </w:p>
        </w:tc>
      </w:tr>
      <w:tr>
        <w:trPr>
          <w:cantSplit w:val="0"/>
          <w:trHeight w:val="417" w:hRule="atLeast"/>
          <w:tblHeader w:val="0"/>
        </w:trPr>
        <w:tc>
          <w:tcPr/>
          <w:p w:rsidR="00000000" w:rsidDel="00000000" w:rsidP="00000000" w:rsidRDefault="00000000" w:rsidRPr="00000000" w14:paraId="0000001E">
            <w:pPr>
              <w:rPr/>
            </w:pPr>
            <w:r w:rsidDel="00000000" w:rsidR="00000000" w:rsidRPr="00000000">
              <w:rPr>
                <w:rtl w:val="0"/>
              </w:rPr>
              <w:t xml:space="preserve">Κεφάλαιο</w:t>
            </w:r>
          </w:p>
        </w:tc>
        <w:tc>
          <w:tcPr/>
          <w:p w:rsidR="00000000" w:rsidDel="00000000" w:rsidP="00000000" w:rsidRDefault="00000000" w:rsidRPr="00000000" w14:paraId="0000001F">
            <w:pPr>
              <w:rPr>
                <w:i w:val="1"/>
              </w:rPr>
            </w:pPr>
            <w:r w:rsidDel="00000000" w:rsidR="00000000" w:rsidRPr="00000000">
              <w:rPr>
                <w:i w:val="1"/>
                <w:rtl w:val="0"/>
              </w:rPr>
              <w:t xml:space="preserve">6.1:  Σχεδιασμός μαθησιακών δραστηριοτήτων ευθυγραμμισμένων με το Πλαίσιο TINKER</w:t>
            </w:r>
          </w:p>
        </w:tc>
      </w:tr>
      <w:tr>
        <w:trPr>
          <w:cantSplit w:val="0"/>
          <w:trHeight w:val="409" w:hRule="atLeast"/>
          <w:tblHeader w:val="0"/>
        </w:trPr>
        <w:tc>
          <w:tcPr/>
          <w:p w:rsidR="00000000" w:rsidDel="00000000" w:rsidP="00000000" w:rsidRDefault="00000000" w:rsidRPr="00000000" w14:paraId="00000020">
            <w:pPr>
              <w:rPr/>
            </w:pPr>
            <w:r w:rsidDel="00000000" w:rsidR="00000000" w:rsidRPr="00000000">
              <w:rPr>
                <w:rtl w:val="0"/>
              </w:rPr>
              <w:t xml:space="preserve">Ομάδα-στόχος</w:t>
            </w:r>
          </w:p>
        </w:tc>
        <w:tc>
          <w:tcPr/>
          <w:p w:rsidR="00000000" w:rsidDel="00000000" w:rsidP="00000000" w:rsidRDefault="00000000" w:rsidRPr="00000000" w14:paraId="00000021">
            <w:pPr>
              <w:rPr/>
            </w:pPr>
            <w:r w:rsidDel="00000000" w:rsidR="00000000" w:rsidRPr="00000000">
              <w:rPr>
                <w:rtl w:val="0"/>
              </w:rPr>
              <w:t xml:space="preserve">Εκπαιδευτικοί/Επιμορφωτές/Επιμορφώτριες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22">
            <w:pPr>
              <w:rPr/>
            </w:pPr>
            <w:r w:rsidDel="00000000" w:rsidR="00000000" w:rsidRPr="00000000">
              <w:rPr>
                <w:rtl w:val="0"/>
              </w:rPr>
              <w:t xml:space="preserve">Διάρκεια</w:t>
            </w:r>
          </w:p>
        </w:tc>
        <w:tc>
          <w:tcPr/>
          <w:p w:rsidR="00000000" w:rsidDel="00000000" w:rsidP="00000000" w:rsidRDefault="00000000" w:rsidRPr="00000000" w14:paraId="00000023">
            <w:pPr>
              <w:rPr/>
            </w:pPr>
            <w:r w:rsidDel="00000000" w:rsidR="00000000" w:rsidRPr="00000000">
              <w:rPr>
                <w:rtl w:val="0"/>
              </w:rPr>
              <w:t xml:space="preserve">90 λεπτά (συμπεριλαμβανομένου του προσωπικού χρόνου μελέτης)</w:t>
            </w:r>
          </w:p>
        </w:tc>
      </w:tr>
      <w:tr>
        <w:trPr>
          <w:cantSplit w:val="0"/>
          <w:trHeight w:val="415" w:hRule="atLeast"/>
          <w:tblHeader w:val="0"/>
        </w:trPr>
        <w:tc>
          <w:tcPr/>
          <w:p w:rsidR="00000000" w:rsidDel="00000000" w:rsidP="00000000" w:rsidRDefault="00000000" w:rsidRPr="00000000" w14:paraId="00000024">
            <w:pPr>
              <w:rPr/>
            </w:pPr>
            <w:r w:rsidDel="00000000" w:rsidR="00000000" w:rsidRPr="00000000">
              <w:rPr>
                <w:rtl w:val="0"/>
              </w:rPr>
              <w:t xml:space="preserve">Προαπαιτούμενα</w:t>
            </w:r>
          </w:p>
        </w:tc>
        <w:tc>
          <w:tcPr/>
          <w:p w:rsidR="00000000" w:rsidDel="00000000" w:rsidP="00000000" w:rsidRDefault="00000000" w:rsidRPr="00000000" w14:paraId="00000025">
            <w:pPr>
              <w:rPr/>
            </w:pPr>
            <w:r w:rsidDel="00000000" w:rsidR="00000000" w:rsidRPr="00000000">
              <w:rPr>
                <w:rtl w:val="0"/>
              </w:rPr>
              <w:t xml:space="preserve">Έννοιες που σχετίζονται με την αυθεντική και συμπεριληπτική μάθηση</w:t>
            </w:r>
          </w:p>
        </w:tc>
      </w:tr>
      <w:tr>
        <w:trPr>
          <w:cantSplit w:val="0"/>
          <w:trHeight w:val="415" w:hRule="atLeast"/>
          <w:tblHeader w:val="0"/>
        </w:trPr>
        <w:tc>
          <w:tcPr/>
          <w:p w:rsidR="00000000" w:rsidDel="00000000" w:rsidP="00000000" w:rsidRDefault="00000000" w:rsidRPr="00000000" w14:paraId="00000026">
            <w:pPr>
              <w:rPr/>
            </w:pPr>
            <w:r w:rsidDel="00000000" w:rsidR="00000000" w:rsidRPr="00000000">
              <w:rPr>
                <w:rtl w:val="0"/>
              </w:rPr>
              <w:t xml:space="preserve">Μονάδες ECTS</w:t>
            </w:r>
          </w:p>
        </w:tc>
        <w:tc>
          <w:tcPr/>
          <w:p w:rsidR="00000000" w:rsidDel="00000000" w:rsidP="00000000" w:rsidRDefault="00000000" w:rsidRPr="00000000" w14:paraId="00000027">
            <w:pPr>
              <w:rPr/>
            </w:pPr>
            <w:r w:rsidDel="00000000" w:rsidR="00000000" w:rsidRPr="00000000">
              <w:rPr>
                <w:rtl w:val="0"/>
              </w:rPr>
              <w:t xml:space="preserve">0,06</w:t>
            </w:r>
          </w:p>
        </w:tc>
      </w:tr>
    </w:tbl>
    <w:p w:rsidR="00000000" w:rsidDel="00000000" w:rsidP="00000000" w:rsidRDefault="00000000" w:rsidRPr="00000000" w14:paraId="00000028">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9">
            <w:pPr>
              <w:rPr>
                <w:color w:val="f2f2f2"/>
                <w:sz w:val="24"/>
                <w:szCs w:val="24"/>
              </w:rPr>
            </w:pPr>
            <w:r w:rsidDel="00000000" w:rsidR="00000000" w:rsidRPr="00000000">
              <w:rPr>
                <w:color w:val="f2f2f2"/>
                <w:sz w:val="24"/>
                <w:szCs w:val="24"/>
                <w:rtl w:val="0"/>
              </w:rPr>
              <w:t xml:space="preserve">ΜΑΘΗΣΙΑΚΑ ΑΠΟΤΕΛΕΣΜΑΤΑ</w:t>
            </w:r>
          </w:p>
        </w:tc>
      </w:tr>
      <w:tr>
        <w:trPr>
          <w:cantSplit w:val="0"/>
          <w:trHeight w:val="410" w:hRule="atLeast"/>
          <w:tblHeader w:val="0"/>
        </w:trPr>
        <w:tc>
          <w:tcPr/>
          <w:p w:rsidR="00000000" w:rsidDel="00000000" w:rsidP="00000000" w:rsidRDefault="00000000" w:rsidRPr="00000000" w14:paraId="0000002B">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C">
            <w:pPr>
              <w:rPr>
                <w:color w:val="000000"/>
              </w:rPr>
            </w:pPr>
            <w:r w:rsidDel="00000000" w:rsidR="00000000" w:rsidRPr="00000000">
              <w:rPr>
                <w:b w:val="1"/>
                <w:rtl w:val="0"/>
              </w:rPr>
              <w:t xml:space="preserve">Θα αξιολογείτε και θα προσαρμόζετε ένα επιτυχημένο παράδειγμα σχεδιασμού μαθήματος:</w:t>
            </w:r>
            <w:r w:rsidDel="00000000" w:rsidR="00000000" w:rsidRPr="00000000">
              <w:rPr>
                <w:rtl w:val="0"/>
              </w:rPr>
              <w:t xml:space="preserve"> Αναλύστε τα παρεχόμενα παραδείγματα σχεδίων μαθήματος και προσαρμόστε τα στις τάξεις σας προσθέτοντας τουλάχιστον μία νέα εργασία και διαμορφωτική αξιολόγηση ευθυγραμμισμένη με τις αρχές του TINKER.</w:t>
            </w:r>
            <w:r w:rsidDel="00000000" w:rsidR="00000000" w:rsidRPr="00000000">
              <w:rPr>
                <w:rtl w:val="0"/>
              </w:rPr>
            </w:r>
          </w:p>
        </w:tc>
      </w:tr>
      <w:tr>
        <w:trPr>
          <w:cantSplit w:val="0"/>
          <w:trHeight w:val="580" w:hRule="atLeast"/>
          <w:tblHeader w:val="0"/>
        </w:trPr>
        <w:tc>
          <w:tcPr/>
          <w:p w:rsidR="00000000" w:rsidDel="00000000" w:rsidP="00000000" w:rsidRDefault="00000000" w:rsidRPr="00000000" w14:paraId="0000002D">
            <w:pPr>
              <w:rPr/>
            </w:pPr>
            <w:r w:rsidDel="00000000" w:rsidR="00000000" w:rsidRPr="00000000">
              <w:rPr>
                <w:rtl w:val="0"/>
              </w:rPr>
              <w:t xml:space="preserve">2</w:t>
            </w:r>
          </w:p>
        </w:tc>
        <w:tc>
          <w:tcPr/>
          <w:p w:rsidR="00000000" w:rsidDel="00000000" w:rsidP="00000000" w:rsidRDefault="00000000" w:rsidRPr="00000000" w14:paraId="0000002E">
            <w:pPr>
              <w:rPr/>
            </w:pPr>
            <w:r w:rsidDel="00000000" w:rsidR="00000000" w:rsidRPr="00000000">
              <w:rPr>
                <w:b w:val="1"/>
                <w:rtl w:val="0"/>
              </w:rPr>
              <w:t xml:space="preserve">Θα σχεδιάζετε ένα μάθημα που θα ευθυγραμμίζεται με το Πλαίσιο TINKER: </w:t>
            </w:r>
            <w:r w:rsidDel="00000000" w:rsidR="00000000" w:rsidRPr="00000000">
              <w:rPr>
                <w:rtl w:val="0"/>
              </w:rPr>
              <w:t xml:space="preserve">Αναπτύξτε ένα σχέδιο μαθήματος διάρκειας 45 λεπτών που ενσωματώνει τη συνεργασία, τη δημιουργικότητα και τη συμμετοχικότητα με τουλάχιστον δύο μαθησιακά αποτελέσματα και μία διαμορφωτική αξιολόγηση.</w:t>
            </w:r>
          </w:p>
        </w:tc>
      </w:tr>
      <w:tr>
        <w:trPr>
          <w:cantSplit w:val="0"/>
          <w:trHeight w:val="409" w:hRule="atLeast"/>
          <w:tblHeader w:val="0"/>
        </w:trPr>
        <w:tc>
          <w:tcPr/>
          <w:p w:rsidR="00000000" w:rsidDel="00000000" w:rsidP="00000000" w:rsidRDefault="00000000" w:rsidRPr="00000000" w14:paraId="0000002F">
            <w:pPr>
              <w:rPr/>
            </w:pPr>
            <w:r w:rsidDel="00000000" w:rsidR="00000000" w:rsidRPr="00000000">
              <w:rPr>
                <w:rtl w:val="0"/>
              </w:rPr>
              <w:t xml:space="preserve">3</w:t>
            </w:r>
          </w:p>
        </w:tc>
        <w:tc>
          <w:tcPr/>
          <w:p w:rsidR="00000000" w:rsidDel="00000000" w:rsidP="00000000" w:rsidRDefault="00000000" w:rsidRPr="00000000" w14:paraId="00000030">
            <w:pPr>
              <w:rPr/>
            </w:pPr>
            <w:r w:rsidDel="00000000" w:rsidR="00000000" w:rsidRPr="00000000">
              <w:rPr>
                <w:b w:val="1"/>
                <w:rtl w:val="0"/>
              </w:rPr>
              <w:t xml:space="preserve">Θα ευθυγραμμίζετε τα μαθησιακά αποτελέσματα, τις εργασίες και τις αξιολογήσεις με τις αρχές του TINKER: </w:t>
            </w:r>
            <w:r w:rsidDel="00000000" w:rsidR="00000000" w:rsidRPr="00000000">
              <w:rPr>
                <w:rtl w:val="0"/>
              </w:rPr>
              <w:t xml:space="preserve">Διασφαλίστε ότι κάθε στοιχείο είναι συμβατό με το Πλαίσιο TINKER για αυθεντική και  συμπεριληπτική μάθηση.</w:t>
            </w:r>
          </w:p>
        </w:tc>
      </w:tr>
      <w:tr>
        <w:trPr>
          <w:cantSplit w:val="0"/>
          <w:trHeight w:val="409" w:hRule="atLeast"/>
          <w:tblHeader w:val="0"/>
        </w:trPr>
        <w:tc>
          <w:tcPr/>
          <w:p w:rsidR="00000000" w:rsidDel="00000000" w:rsidP="00000000" w:rsidRDefault="00000000" w:rsidRPr="00000000" w14:paraId="00000031">
            <w:pPr>
              <w:rPr/>
            </w:pPr>
            <w:r w:rsidDel="00000000" w:rsidR="00000000" w:rsidRPr="00000000">
              <w:rPr>
                <w:rtl w:val="0"/>
              </w:rPr>
              <w:t xml:space="preserve">4</w:t>
            </w:r>
          </w:p>
        </w:tc>
        <w:tc>
          <w:tcPr/>
          <w:p w:rsidR="00000000" w:rsidDel="00000000" w:rsidP="00000000" w:rsidRDefault="00000000" w:rsidRPr="00000000" w14:paraId="00000032">
            <w:pPr>
              <w:rPr/>
            </w:pPr>
            <w:r w:rsidDel="00000000" w:rsidR="00000000" w:rsidRPr="00000000">
              <w:rPr>
                <w:b w:val="1"/>
                <w:rtl w:val="0"/>
              </w:rPr>
              <w:t xml:space="preserve">Θα ενσωματώνετε συμπεριληπτικές ως προς το φύλο και συνεργατικές πρακτικές μάθησης:</w:t>
            </w:r>
            <w:r w:rsidDel="00000000" w:rsidR="00000000" w:rsidRPr="00000000">
              <w:rPr>
                <w:rtl w:val="0"/>
              </w:rPr>
              <w:t xml:space="preserve"> Υλοποιήστε μαθησιακές δραστηριότητες που προάγουν τη συμμετοχικότητα και τη δέσμευση.</w:t>
            </w:r>
          </w:p>
        </w:tc>
      </w:tr>
    </w:tbl>
    <w:p w:rsidR="00000000" w:rsidDel="00000000" w:rsidP="00000000" w:rsidRDefault="00000000" w:rsidRPr="00000000" w14:paraId="00000033">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34">
            <w:pPr>
              <w:rPr>
                <w:color w:val="f2f2f2"/>
                <w:sz w:val="24"/>
                <w:szCs w:val="24"/>
              </w:rPr>
            </w:pPr>
            <w:r w:rsidDel="00000000" w:rsidR="00000000" w:rsidRPr="00000000">
              <w:rPr>
                <w:color w:val="f2f2f2"/>
                <w:sz w:val="24"/>
                <w:szCs w:val="24"/>
                <w:rtl w:val="0"/>
              </w:rPr>
              <w:t xml:space="preserve">ΜΕΘΟΔΟΙ ΔΙΔΑΣΚΑΛΙΑΣ (επιλέξτε αυτές που ισχύουν)</w:t>
            </w:r>
          </w:p>
        </w:tc>
      </w:tr>
      <w:tr>
        <w:trPr>
          <w:cantSplit w:val="0"/>
          <w:trHeight w:val="410" w:hRule="atLeast"/>
          <w:tblHeader w:val="0"/>
        </w:trPr>
        <w:tc>
          <w:tcPr>
            <w:vAlign w:val="center"/>
          </w:tcPr>
          <w:p w:rsidR="00000000" w:rsidDel="00000000" w:rsidP="00000000" w:rsidRDefault="00000000" w:rsidRPr="00000000" w14:paraId="00000039">
            <w:pPr>
              <w:jc w:val="center"/>
              <w:rPr/>
            </w:pPr>
            <w:r w:rsidDel="00000000" w:rsidR="00000000" w:rsidRPr="00000000">
              <w:rPr>
                <w:rtl w:val="0"/>
              </w:rPr>
              <w:t xml:space="preserve">√</w:t>
            </w:r>
          </w:p>
        </w:tc>
        <w:tc>
          <w:tcPr/>
          <w:p w:rsidR="00000000" w:rsidDel="00000000" w:rsidP="00000000" w:rsidRDefault="00000000" w:rsidRPr="00000000" w14:paraId="0000003A">
            <w:pPr>
              <w:rPr/>
            </w:pPr>
            <w:r w:rsidDel="00000000" w:rsidR="00000000" w:rsidRPr="00000000">
              <w:rPr>
                <w:rtl w:val="0"/>
              </w:rPr>
              <w:t xml:space="preserve">Μάθηση με βάση την εμπειρία </w:t>
            </w:r>
          </w:p>
        </w:tc>
        <w:tc>
          <w:tcPr>
            <w:vAlign w:val="center"/>
          </w:tcPr>
          <w:p w:rsidR="00000000" w:rsidDel="00000000" w:rsidP="00000000" w:rsidRDefault="00000000" w:rsidRPr="00000000" w14:paraId="0000003B">
            <w:pPr>
              <w:jc w:val="center"/>
              <w:rPr/>
            </w:pPr>
            <w:r w:rsidDel="00000000" w:rsidR="00000000" w:rsidRPr="00000000">
              <w:rPr>
                <w:rtl w:val="0"/>
              </w:rPr>
              <w:t xml:space="preserve">√</w:t>
            </w:r>
          </w:p>
        </w:tc>
        <w:tc>
          <w:tcPr/>
          <w:p w:rsidR="00000000" w:rsidDel="00000000" w:rsidP="00000000" w:rsidRDefault="00000000" w:rsidRPr="00000000" w14:paraId="0000003C">
            <w:pPr>
              <w:rPr/>
            </w:pPr>
            <w:r w:rsidDel="00000000" w:rsidR="00000000" w:rsidRPr="00000000">
              <w:rPr>
                <w:rtl w:val="0"/>
              </w:rPr>
              <w:t xml:space="preserve">Μάθηση μεταξύ συνομηλίκων</w:t>
            </w:r>
          </w:p>
        </w:tc>
      </w:tr>
      <w:tr>
        <w:trPr>
          <w:cantSplit w:val="0"/>
          <w:trHeight w:val="417" w:hRule="atLeast"/>
          <w:tblHeader w:val="0"/>
        </w:trPr>
        <w:tc>
          <w:tcPr>
            <w:vAlign w:val="center"/>
          </w:tcPr>
          <w:p w:rsidR="00000000" w:rsidDel="00000000" w:rsidP="00000000" w:rsidRDefault="00000000" w:rsidRPr="00000000" w14:paraId="0000003D">
            <w:pPr>
              <w:jc w:val="center"/>
              <w:rPr/>
            </w:pPr>
            <w:r w:rsidDel="00000000" w:rsidR="00000000" w:rsidRPr="00000000">
              <w:rPr>
                <w:rtl w:val="0"/>
              </w:rPr>
            </w:r>
          </w:p>
        </w:tc>
        <w:tc>
          <w:tcPr/>
          <w:p w:rsidR="00000000" w:rsidDel="00000000" w:rsidP="00000000" w:rsidRDefault="00000000" w:rsidRPr="00000000" w14:paraId="0000003E">
            <w:pPr>
              <w:rPr/>
            </w:pPr>
            <w:bookmarkStart w:colFirst="0" w:colLast="0" w:name="_heading=h.vh3d4wmi19y8" w:id="0"/>
            <w:bookmarkEnd w:id="0"/>
            <w:r w:rsidDel="00000000" w:rsidR="00000000" w:rsidRPr="00000000">
              <w:rPr>
                <w:rtl w:val="0"/>
              </w:rPr>
              <w:t xml:space="preserve">Μάθηση με βάση σχέδια εργασίας (PBL)</w:t>
            </w:r>
          </w:p>
        </w:tc>
        <w:tc>
          <w:tcPr>
            <w:vAlign w:val="center"/>
          </w:tcPr>
          <w:p w:rsidR="00000000" w:rsidDel="00000000" w:rsidP="00000000" w:rsidRDefault="00000000" w:rsidRPr="00000000" w14:paraId="0000003F">
            <w:pPr>
              <w:jc w:val="center"/>
              <w:rPr/>
            </w:pPr>
            <w:r w:rsidDel="00000000" w:rsidR="00000000" w:rsidRPr="00000000">
              <w:rPr>
                <w:rtl w:val="0"/>
              </w:rPr>
              <w:t xml:space="preserve">√</w:t>
            </w:r>
          </w:p>
        </w:tc>
        <w:tc>
          <w:tcPr/>
          <w:p w:rsidR="00000000" w:rsidDel="00000000" w:rsidP="00000000" w:rsidRDefault="00000000" w:rsidRPr="00000000" w14:paraId="00000040">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41">
            <w:pPr>
              <w:jc w:val="center"/>
              <w:rPr/>
            </w:pPr>
            <w:r w:rsidDel="00000000" w:rsidR="00000000" w:rsidRPr="00000000">
              <w:rPr>
                <w:rtl w:val="0"/>
              </w:rPr>
            </w:r>
          </w:p>
        </w:tc>
        <w:tc>
          <w:tcPr/>
          <w:p w:rsidR="00000000" w:rsidDel="00000000" w:rsidP="00000000" w:rsidRDefault="00000000" w:rsidRPr="00000000" w14:paraId="00000042">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43">
            <w:pPr>
              <w:jc w:val="center"/>
              <w:rPr/>
            </w:pPr>
            <w:r w:rsidDel="00000000" w:rsidR="00000000" w:rsidRPr="00000000">
              <w:rPr>
                <w:rtl w:val="0"/>
              </w:rPr>
            </w:r>
          </w:p>
        </w:tc>
        <w:tc>
          <w:tcPr/>
          <w:p w:rsidR="00000000" w:rsidDel="00000000" w:rsidP="00000000" w:rsidRDefault="00000000" w:rsidRPr="00000000" w14:paraId="00000044">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45">
            <w:pPr>
              <w:jc w:val="center"/>
              <w:rPr/>
            </w:pPr>
            <w:r w:rsidDel="00000000" w:rsidR="00000000" w:rsidRPr="00000000">
              <w:rPr>
                <w:rtl w:val="0"/>
              </w:rPr>
              <w:t xml:space="preserve">√</w:t>
            </w:r>
          </w:p>
        </w:tc>
        <w:tc>
          <w:tcPr/>
          <w:p w:rsidR="00000000" w:rsidDel="00000000" w:rsidP="00000000" w:rsidRDefault="00000000" w:rsidRPr="00000000" w14:paraId="00000046">
            <w:pPr>
              <w:rPr/>
            </w:pPr>
            <w:r w:rsidDel="00000000" w:rsidR="00000000" w:rsidRPr="00000000">
              <w:rPr>
                <w:rtl w:val="0"/>
              </w:rPr>
              <w:t xml:space="preserve">Μεικτή μάθηση</w:t>
            </w:r>
          </w:p>
        </w:tc>
        <w:tc>
          <w:tcPr>
            <w:vAlign w:val="center"/>
          </w:tcPr>
          <w:p w:rsidR="00000000" w:rsidDel="00000000" w:rsidP="00000000" w:rsidRDefault="00000000" w:rsidRPr="00000000" w14:paraId="00000047">
            <w:pPr>
              <w:jc w:val="center"/>
              <w:rPr/>
            </w:pPr>
            <w:r w:rsidDel="00000000" w:rsidR="00000000" w:rsidRPr="00000000">
              <w:rPr>
                <w:rtl w:val="0"/>
              </w:rPr>
            </w:r>
          </w:p>
        </w:tc>
        <w:tc>
          <w:tcPr/>
          <w:p w:rsidR="00000000" w:rsidDel="00000000" w:rsidP="00000000" w:rsidRDefault="00000000" w:rsidRPr="00000000" w14:paraId="00000048">
            <w:pPr>
              <w:rPr/>
            </w:pPr>
            <w:r w:rsidDel="00000000" w:rsidR="00000000" w:rsidRPr="00000000">
              <w:rPr>
                <w:rtl w:val="0"/>
              </w:rPr>
            </w:r>
          </w:p>
        </w:tc>
      </w:tr>
    </w:tbl>
    <w:p w:rsidR="00000000" w:rsidDel="00000000" w:rsidP="00000000" w:rsidRDefault="00000000" w:rsidRPr="00000000" w14:paraId="00000049">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0.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867"/>
        <w:gridCol w:w="7193"/>
        <w:tblGridChange w:id="0">
          <w:tblGrid>
            <w:gridCol w:w="1867"/>
            <w:gridCol w:w="7193"/>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A">
            <w:pPr>
              <w:rPr>
                <w:color w:val="f2f2f2"/>
                <w:sz w:val="24"/>
                <w:szCs w:val="24"/>
              </w:rPr>
            </w:pPr>
            <w:r w:rsidDel="00000000" w:rsidR="00000000" w:rsidRPr="00000000">
              <w:rPr>
                <w:color w:val="f2f2f2"/>
                <w:sz w:val="24"/>
                <w:szCs w:val="24"/>
                <w:rtl w:val="0"/>
              </w:rPr>
              <w:t xml:space="preserve">ΕΚΠΑΙΔΕΥΤΙΚΟ ΥΛΙΚΟ</w:t>
            </w:r>
          </w:p>
        </w:tc>
      </w:tr>
      <w:tr>
        <w:trPr>
          <w:cantSplit w:val="0"/>
          <w:trHeight w:val="410" w:hRule="atLeast"/>
          <w:tblHeader w:val="0"/>
        </w:trPr>
        <w:tc>
          <w:tcPr/>
          <w:p w:rsidR="00000000" w:rsidDel="00000000" w:rsidP="00000000" w:rsidRDefault="00000000" w:rsidRPr="00000000" w14:paraId="0000004C">
            <w:pPr>
              <w:rPr>
                <w:color w:val="f2f2f2"/>
                <w:sz w:val="24"/>
                <w:szCs w:val="24"/>
              </w:rPr>
            </w:pPr>
            <w:r w:rsidDel="00000000" w:rsidR="00000000" w:rsidRPr="00000000">
              <w:rPr>
                <w:rtl w:val="0"/>
              </w:rPr>
              <w:t xml:space="preserve">Απαιτούμενος υλικοτεχνικός εξοπλισμός</w:t>
            </w:r>
            <w:r w:rsidDel="00000000" w:rsidR="00000000" w:rsidRPr="00000000">
              <w:rPr>
                <w:rtl w:val="0"/>
              </w:rPr>
            </w:r>
          </w:p>
        </w:tc>
        <w:tc>
          <w:tcPr/>
          <w:p w:rsidR="00000000" w:rsidDel="00000000" w:rsidP="00000000" w:rsidRDefault="00000000" w:rsidRPr="00000000" w14:paraId="0000004D">
            <w:pPr>
              <w:numPr>
                <w:ilvl w:val="0"/>
                <w:numId w:val="4"/>
              </w:numPr>
              <w:pBdr>
                <w:top w:space="0" w:sz="0" w:val="nil"/>
                <w:left w:space="0" w:sz="0" w:val="nil"/>
                <w:bottom w:space="0" w:sz="0" w:val="nil"/>
                <w:right w:space="0" w:sz="0" w:val="nil"/>
                <w:between w:space="0" w:sz="0" w:val="nil"/>
              </w:pBdr>
              <w:spacing w:line="259" w:lineRule="auto"/>
              <w:ind w:left="720" w:hanging="360"/>
              <w:rPr>
                <w:color w:val="000000"/>
              </w:rPr>
            </w:pPr>
            <w:r w:rsidDel="00000000" w:rsidR="00000000" w:rsidRPr="00000000">
              <w:rPr>
                <w:color w:val="1d1d1b"/>
                <w:rtl w:val="0"/>
              </w:rPr>
              <w:t xml:space="preserve">Διαφάνειες PowerPoint για το Πλαίσιο TINKER (π.χ. Διαφάνειες 5, 7, 12)</w:t>
            </w:r>
            <w:r w:rsidDel="00000000" w:rsidR="00000000" w:rsidRPr="00000000">
              <w:rPr>
                <w:rtl w:val="0"/>
              </w:rPr>
            </w:r>
          </w:p>
          <w:p w:rsidR="00000000" w:rsidDel="00000000" w:rsidP="00000000" w:rsidRDefault="00000000" w:rsidRPr="00000000" w14:paraId="0000004E">
            <w:pPr>
              <w:numPr>
                <w:ilvl w:val="0"/>
                <w:numId w:val="4"/>
              </w:numPr>
              <w:pBdr>
                <w:top w:space="0" w:sz="0" w:val="nil"/>
                <w:left w:space="0" w:sz="0" w:val="nil"/>
                <w:bottom w:space="0" w:sz="0" w:val="nil"/>
                <w:right w:space="0" w:sz="0" w:val="nil"/>
                <w:between w:space="0" w:sz="0" w:val="nil"/>
              </w:pBdr>
              <w:spacing w:line="259" w:lineRule="auto"/>
              <w:ind w:left="720" w:hanging="360"/>
              <w:rPr>
                <w:color w:val="1d1d1b"/>
              </w:rPr>
            </w:pPr>
            <w:r w:rsidDel="00000000" w:rsidR="00000000" w:rsidRPr="00000000">
              <w:rPr>
                <w:color w:val="1d1d1b"/>
                <w:rtl w:val="0"/>
              </w:rPr>
              <w:t xml:space="preserve">Έντυπα με  </w:t>
            </w:r>
            <w:r w:rsidDel="00000000" w:rsidR="00000000" w:rsidRPr="00000000">
              <w:rPr>
                <w:color w:val="1155cc"/>
                <w:u w:val="single"/>
                <w:rtl w:val="0"/>
              </w:rPr>
              <w:t xml:space="preserve">π</w:t>
            </w:r>
            <w:hyperlink r:id="rId11">
              <w:r w:rsidDel="00000000" w:rsidR="00000000" w:rsidRPr="00000000">
                <w:rPr>
                  <w:color w:val="1155cc"/>
                  <w:u w:val="single"/>
                  <w:rtl w:val="0"/>
                </w:rPr>
                <w:t xml:space="preserve">ρότυπα σχεδιασμού μαθημάτω</w:t>
              </w:r>
            </w:hyperlink>
            <w:r w:rsidDel="00000000" w:rsidR="00000000" w:rsidRPr="00000000">
              <w:rPr>
                <w:color w:val="1155cc"/>
                <w:u w:val="single"/>
                <w:rtl w:val="0"/>
              </w:rPr>
              <w:t xml:space="preserve">ν</w:t>
            </w:r>
            <w:r w:rsidDel="00000000" w:rsidR="00000000" w:rsidRPr="00000000">
              <w:rPr>
                <w:color w:val="1d1d1b"/>
                <w:rtl w:val="0"/>
              </w:rPr>
              <w:t xml:space="preserve"> (UR</w:t>
            </w:r>
            <w:r w:rsidDel="00000000" w:rsidR="00000000" w:rsidRPr="00000000">
              <w:rPr>
                <w:rtl w:val="0"/>
              </w:rPr>
              <w:t xml:space="preserve">L  για το πρότυπο: </w:t>
            </w:r>
            <w:hyperlink r:id="rId12">
              <w:r w:rsidDel="00000000" w:rsidR="00000000" w:rsidRPr="00000000">
                <w:rPr>
                  <w:color w:val="1155cc"/>
                  <w:u w:val="single"/>
                  <w:rtl w:val="0"/>
                </w:rPr>
                <w:t xml:space="preserve">https://docs.google.com/document/d/1tKqgPpUfjoxfxDQbKOxs2Lhn_aVmNj4G/edit?usp=drive_link&amp;ouid=110976805246476538365&amp;rtpof=true&amp;sd=true</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F">
            <w:pPr>
              <w:numPr>
                <w:ilvl w:val="0"/>
                <w:numId w:val="9"/>
              </w:numPr>
              <w:pBdr>
                <w:top w:space="0" w:sz="0" w:val="nil"/>
                <w:left w:space="0" w:sz="0" w:val="nil"/>
                <w:bottom w:space="0" w:sz="0" w:val="nil"/>
                <w:right w:space="0" w:sz="0" w:val="nil"/>
                <w:between w:space="0" w:sz="0" w:val="nil"/>
              </w:pBdr>
              <w:spacing w:line="259" w:lineRule="auto"/>
              <w:ind w:left="720" w:hanging="360"/>
              <w:rPr>
                <w:color w:val="1d1d1b"/>
              </w:rPr>
            </w:pPr>
            <w:r w:rsidDel="00000000" w:rsidR="00000000" w:rsidRPr="00000000">
              <w:rPr>
                <w:color w:val="1d1d1b"/>
                <w:rtl w:val="0"/>
              </w:rPr>
              <w:t xml:space="preserve">Παραδείγματα μελετών περίπτωσης για σχέδια μαθήματος πληροφορικής</w:t>
            </w:r>
          </w:p>
          <w:p w:rsidR="00000000" w:rsidDel="00000000" w:rsidP="00000000" w:rsidRDefault="00000000" w:rsidRPr="00000000" w14:paraId="00000050">
            <w:pPr>
              <w:numPr>
                <w:ilvl w:val="0"/>
                <w:numId w:val="4"/>
              </w:numPr>
              <w:pBdr>
                <w:top w:space="0" w:sz="0" w:val="nil"/>
                <w:left w:space="0" w:sz="0" w:val="nil"/>
                <w:bottom w:space="0" w:sz="0" w:val="nil"/>
                <w:right w:space="0" w:sz="0" w:val="nil"/>
                <w:between w:space="0" w:sz="0" w:val="nil"/>
              </w:pBdr>
              <w:spacing w:line="259" w:lineRule="auto"/>
              <w:ind w:left="720" w:hanging="360"/>
              <w:rPr>
                <w:color w:val="1d1d1b"/>
              </w:rPr>
            </w:pPr>
            <w:r w:rsidDel="00000000" w:rsidR="00000000" w:rsidRPr="00000000">
              <w:rPr>
                <w:color w:val="1d1d1b"/>
                <w:rtl w:val="0"/>
              </w:rPr>
              <w:t xml:space="preserve">Κατευθυντήριες οδηγίες του Πλαισίου TINKER (</w:t>
            </w:r>
            <w:hyperlink r:id="rId13">
              <w:r w:rsidDel="00000000" w:rsidR="00000000" w:rsidRPr="00000000">
                <w:rPr>
                  <w:color w:val="16c45b"/>
                  <w:u w:val="single"/>
                  <w:rtl w:val="0"/>
                </w:rPr>
                <w:t xml:space="preserve">https://tinker-project.eu/</w:t>
              </w:r>
            </w:hyperlink>
            <w:r w:rsidDel="00000000" w:rsidR="00000000" w:rsidRPr="00000000">
              <w:rPr>
                <w:color w:val="1d1d1b"/>
                <w:rtl w:val="0"/>
              </w:rPr>
              <w:t xml:space="preserve">)</w:t>
            </w:r>
          </w:p>
          <w:p w:rsidR="00000000" w:rsidDel="00000000" w:rsidP="00000000" w:rsidRDefault="00000000" w:rsidRPr="00000000" w14:paraId="00000051">
            <w:pPr>
              <w:numPr>
                <w:ilvl w:val="0"/>
                <w:numId w:val="4"/>
              </w:numPr>
              <w:pBdr>
                <w:top w:space="0" w:sz="0" w:val="nil"/>
                <w:left w:space="0" w:sz="0" w:val="nil"/>
                <w:bottom w:space="0" w:sz="0" w:val="nil"/>
                <w:right w:space="0" w:sz="0" w:val="nil"/>
                <w:between w:space="0" w:sz="0" w:val="nil"/>
              </w:pBdr>
              <w:spacing w:after="160" w:line="259" w:lineRule="auto"/>
              <w:ind w:left="720" w:hanging="360"/>
              <w:rPr>
                <w:color w:val="1d1d1b"/>
              </w:rPr>
            </w:pPr>
            <w:r w:rsidDel="00000000" w:rsidR="00000000" w:rsidRPr="00000000">
              <w:rPr>
                <w:color w:val="1d1d1b"/>
                <w:rtl w:val="0"/>
              </w:rPr>
              <w:t xml:space="preserve">Διαδικτυακά εργαλεία συνεργασίας (π.χ. Google Docs, Jamboard ή Padlet)</w:t>
            </w:r>
          </w:p>
        </w:tc>
      </w:tr>
      <w:tr>
        <w:trPr>
          <w:cantSplit w:val="0"/>
          <w:trHeight w:val="417" w:hRule="atLeast"/>
          <w:tblHeader w:val="0"/>
        </w:trPr>
        <w:tc>
          <w:tcPr/>
          <w:p w:rsidR="00000000" w:rsidDel="00000000" w:rsidP="00000000" w:rsidRDefault="00000000" w:rsidRPr="00000000" w14:paraId="00000052">
            <w:pPr>
              <w:rPr/>
            </w:pPr>
            <w:r w:rsidDel="00000000" w:rsidR="00000000" w:rsidRPr="00000000">
              <w:rPr>
                <w:rtl w:val="0"/>
              </w:rPr>
              <w:t xml:space="preserve">Πρόσθετοι πόροι</w:t>
            </w:r>
          </w:p>
        </w:tc>
        <w:tc>
          <w:tcPr/>
          <w:p w:rsidR="00000000" w:rsidDel="00000000" w:rsidP="00000000" w:rsidRDefault="00000000" w:rsidRPr="00000000" w14:paraId="00000053">
            <w:pPr>
              <w:numPr>
                <w:ilvl w:val="0"/>
                <w:numId w:val="4"/>
              </w:numPr>
              <w:pBdr>
                <w:top w:space="0" w:sz="0" w:val="nil"/>
                <w:left w:space="0" w:sz="0" w:val="nil"/>
                <w:bottom w:space="0" w:sz="0" w:val="nil"/>
                <w:right w:space="0" w:sz="0" w:val="nil"/>
                <w:between w:space="0" w:sz="0" w:val="nil"/>
              </w:pBdr>
              <w:spacing w:line="259" w:lineRule="auto"/>
              <w:ind w:left="720" w:hanging="360"/>
              <w:rPr>
                <w:color w:val="000000"/>
              </w:rPr>
            </w:pPr>
            <w:hyperlink r:id="rId14">
              <w:r w:rsidDel="00000000" w:rsidR="00000000" w:rsidRPr="00000000">
                <w:rPr>
                  <w:color w:val="1155cc"/>
                  <w:u w:val="single"/>
                  <w:rtl w:val="0"/>
                </w:rPr>
                <w:t xml:space="preserve">Άρθρα</w:t>
              </w:r>
            </w:hyperlink>
            <w:r w:rsidDel="00000000" w:rsidR="00000000" w:rsidRPr="00000000">
              <w:rPr>
                <w:color w:val="1d1d1b"/>
                <w:rtl w:val="0"/>
              </w:rPr>
              <w:t xml:space="preserve"> για τη συμπεριληπτική και την ευαίσθητη ως προς το φύλο παιδαγωγική</w:t>
            </w:r>
            <w:r w:rsidDel="00000000" w:rsidR="00000000" w:rsidRPr="00000000">
              <w:rPr>
                <w:rtl w:val="0"/>
              </w:rPr>
            </w:r>
          </w:p>
          <w:p w:rsidR="00000000" w:rsidDel="00000000" w:rsidP="00000000" w:rsidRDefault="00000000" w:rsidRPr="00000000" w14:paraId="00000054">
            <w:pPr>
              <w:numPr>
                <w:ilvl w:val="0"/>
                <w:numId w:val="4"/>
              </w:numPr>
              <w:pBdr>
                <w:top w:space="0" w:sz="0" w:val="nil"/>
                <w:left w:space="0" w:sz="0" w:val="nil"/>
                <w:bottom w:space="0" w:sz="0" w:val="nil"/>
                <w:right w:space="0" w:sz="0" w:val="nil"/>
                <w:between w:space="0" w:sz="0" w:val="nil"/>
              </w:pBdr>
              <w:spacing w:line="259" w:lineRule="auto"/>
              <w:ind w:left="720" w:hanging="360"/>
              <w:rPr>
                <w:color w:val="1d1d1b"/>
              </w:rPr>
            </w:pPr>
            <w:r w:rsidDel="00000000" w:rsidR="00000000" w:rsidRPr="00000000">
              <w:rPr>
                <w:color w:val="1d1d1b"/>
                <w:rtl w:val="0"/>
              </w:rPr>
              <w:t xml:space="preserve">Η τεκμηρίωση του Πλαισίου TINKER </w:t>
            </w:r>
            <w:r w:rsidDel="00000000" w:rsidR="00000000" w:rsidRPr="00000000">
              <w:rPr>
                <w:rtl w:val="0"/>
              </w:rPr>
              <w:t xml:space="preserve">και τα </w:t>
            </w:r>
            <w:hyperlink r:id="rId15">
              <w:r w:rsidDel="00000000" w:rsidR="00000000" w:rsidRPr="00000000">
                <w:rPr>
                  <w:color w:val="1155cc"/>
                  <w:u w:val="single"/>
                  <w:rtl w:val="0"/>
                </w:rPr>
                <w:t xml:space="preserve">μαθησιακά σενάρια</w:t>
              </w:r>
            </w:hyperlink>
            <w:hyperlink r:id="rId16">
              <w:r w:rsidDel="00000000" w:rsidR="00000000" w:rsidRPr="00000000">
                <w:rPr>
                  <w:color w:val="1155cc"/>
                  <w:rtl w:val="0"/>
                </w:rPr>
                <w:t xml:space="preserve"> </w:t>
              </w:r>
            </w:hyperlink>
            <w:r w:rsidDel="00000000" w:rsidR="00000000" w:rsidRPr="00000000">
              <w:rPr>
                <w:rtl w:val="0"/>
              </w:rPr>
              <w:t xml:space="preserve">είναι διαθέσιμα στον δικτυακό τόπο (website) του έργου. </w:t>
            </w:r>
            <w:r w:rsidDel="00000000" w:rsidR="00000000" w:rsidRPr="00000000">
              <w:rPr>
                <w:rtl w:val="0"/>
              </w:rPr>
            </w:r>
          </w:p>
        </w:tc>
      </w:tr>
    </w:tbl>
    <w:p w:rsidR="00000000" w:rsidDel="00000000" w:rsidP="00000000" w:rsidRDefault="00000000" w:rsidRPr="00000000" w14:paraId="00000055">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0.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860"/>
        <w:gridCol w:w="7200"/>
        <w:tblGridChange w:id="0">
          <w:tblGrid>
            <w:gridCol w:w="1860"/>
            <w:gridCol w:w="7200"/>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56">
            <w:pPr>
              <w:rPr>
                <w:color w:val="f2f2f2"/>
                <w:sz w:val="24"/>
                <w:szCs w:val="24"/>
              </w:rPr>
            </w:pPr>
            <w:r w:rsidDel="00000000" w:rsidR="00000000" w:rsidRPr="00000000">
              <w:rPr>
                <w:color w:val="f2f2f2"/>
                <w:sz w:val="24"/>
                <w:szCs w:val="24"/>
                <w:rtl w:val="0"/>
              </w:rPr>
              <w:t xml:space="preserve">ΠΕΡΙΕΧΟΜΕΝΟ ΚΕΦΑΛΑΙΟΥ</w:t>
            </w:r>
          </w:p>
        </w:tc>
      </w:tr>
      <w:tr>
        <w:trPr>
          <w:cantSplit w:val="0"/>
          <w:trHeight w:val="410" w:hRule="atLeast"/>
          <w:tblHeader w:val="0"/>
        </w:trPr>
        <w:tc>
          <w:tcPr/>
          <w:p w:rsidR="00000000" w:rsidDel="00000000" w:rsidP="00000000" w:rsidRDefault="00000000" w:rsidRPr="00000000" w14:paraId="00000058">
            <w:pPr>
              <w:rPr/>
            </w:pPr>
            <w:r w:rsidDel="00000000" w:rsidR="00000000" w:rsidRPr="00000000">
              <w:rPr>
                <w:rtl w:val="0"/>
              </w:rPr>
              <w:t xml:space="preserve">Εισαγωγή</w:t>
            </w:r>
          </w:p>
        </w:tc>
        <w:tc>
          <w:tcPr/>
          <w:p w:rsidR="00000000" w:rsidDel="00000000" w:rsidP="00000000" w:rsidRDefault="00000000" w:rsidRPr="00000000" w14:paraId="00000059">
            <w:pPr>
              <w:rPr/>
            </w:pPr>
            <w:r w:rsidDel="00000000" w:rsidR="00000000" w:rsidRPr="00000000">
              <w:rPr>
                <w:rtl w:val="0"/>
              </w:rPr>
              <w:t xml:space="preserve">Αυτό το κεφάλαιο επικεντρώνεται στον σχεδιασμό αποτελεσματικών και συμπεριληπτικών μαθησιακών δραστηριοτήτων με τη χρήση του Πλαισίου TINKER. Το εν λόγω Πλαίσιο δίνει έμφαση στη συνεργασία, τη δημιουργικότητα και τη συμμετοχικότητα στη διδασκαλία. Η εκπαίδευση στην πληροφορική εξελίσσεται ραγδαία απαιτώντας από τους/τις εκπαιδευτικούς να ενσωματώνουν ελκυστικές, μαθητοκεντρικές προσεγγίσεις που προωθούν την επίλυση προβλημάτων και την ομαδική εργασία. Ευθυγραμμίζοντας τα σχέδια μαθημάτων με τις αρχές του TINKER, οι εκπαιδευτικοί μπορούν να δημιουργήσουν αυθεντικές μαθησιακές εμπειρίες που προωθούν τόσο τις ψηφιακές δεξιότητες όσο και τις συμπεριληπτικές παιδαγωγικές μεθόδους.</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Αυτό το μάθημα βασίζεται στις προηγούμενες γνώσεις των εκπαιδευτικών σχετικά με τον σχεδιασμό του αναλυτικού προγράμματος. Τους/Τις βοηθά να αναλύσουν επιτυχημένα παραδείγματα μαθημάτων, να τα προσαρμόσουν με συνεργατικές εργασίες και διαμορφωτικές αξιολογήσεις και τέλος, να σχεδιάσουν τα δικά τους σχέδια μαθημάτων τα οποία εναρμονίζονται με το Πλαίσιο TINKER. Μέσα από δραστηριότητες, οι συμμετέχοντες/-χουσες θα αναπτύξουν στρατηγικές για να κάνουν την εκπαίδευση στην πληροφορική πιο ελκυστική, δίκαιη και αποτελεσματική.</w:t>
              <w:br w:type="textWrapping"/>
            </w:r>
          </w:p>
        </w:tc>
      </w:tr>
      <w:tr>
        <w:trPr>
          <w:cantSplit w:val="0"/>
          <w:trHeight w:val="417" w:hRule="atLeast"/>
          <w:tblHeader w:val="0"/>
        </w:trPr>
        <w:tc>
          <w:tcPr>
            <w:vMerge w:val="restart"/>
          </w:tcPr>
          <w:p w:rsidR="00000000" w:rsidDel="00000000" w:rsidP="00000000" w:rsidRDefault="00000000" w:rsidRPr="00000000" w14:paraId="0000005C">
            <w:pPr>
              <w:rPr/>
            </w:pPr>
            <w:r w:rsidDel="00000000" w:rsidR="00000000" w:rsidRPr="00000000">
              <w:rPr>
                <w:rtl w:val="0"/>
              </w:rPr>
              <w:t xml:space="preserve">Δραστηριότητες</w:t>
            </w:r>
          </w:p>
          <w:p w:rsidR="00000000" w:rsidDel="00000000" w:rsidP="00000000" w:rsidRDefault="00000000" w:rsidRPr="00000000" w14:paraId="0000005D">
            <w:pPr>
              <w:rPr/>
            </w:pPr>
            <w:r w:rsidDel="00000000" w:rsidR="00000000" w:rsidRPr="00000000">
              <w:rPr>
                <w:rtl w:val="0"/>
              </w:rPr>
            </w:r>
          </w:p>
        </w:tc>
        <w:tc>
          <w:tcPr/>
          <w:p w:rsidR="00000000" w:rsidDel="00000000" w:rsidP="00000000" w:rsidRDefault="00000000" w:rsidRPr="00000000" w14:paraId="0000005E">
            <w:pPr>
              <w:pStyle w:val="Heading3"/>
              <w:spacing w:after="80" w:before="280" w:lineRule="auto"/>
              <w:rPr>
                <w:i w:val="0"/>
                <w:u w:val="single"/>
              </w:rPr>
            </w:pPr>
            <w:bookmarkStart w:colFirst="0" w:colLast="0" w:name="_heading=h.wf3ug9ju0s3g" w:id="1"/>
            <w:bookmarkEnd w:id="1"/>
            <w:r w:rsidDel="00000000" w:rsidR="00000000" w:rsidRPr="00000000">
              <w:rPr>
                <w:i w:val="0"/>
                <w:u w:val="single"/>
                <w:rtl w:val="0"/>
              </w:rPr>
              <w:t xml:space="preserve">1. Εισαγωγή (5 λεπτά)</w:t>
            </w:r>
          </w:p>
          <w:p w:rsidR="00000000" w:rsidDel="00000000" w:rsidP="00000000" w:rsidRDefault="00000000" w:rsidRPr="00000000" w14:paraId="0000005F">
            <w:pPr>
              <w:numPr>
                <w:ilvl w:val="0"/>
                <w:numId w:val="5"/>
              </w:numPr>
              <w:ind w:left="720" w:hanging="360"/>
              <w:rPr/>
            </w:pPr>
            <w:r w:rsidDel="00000000" w:rsidR="00000000" w:rsidRPr="00000000">
              <w:rPr>
                <w:b w:val="1"/>
                <w:rtl w:val="0"/>
              </w:rPr>
              <w:t xml:space="preserve">Διαφάνειες:</w:t>
            </w:r>
            <w:r w:rsidDel="00000000" w:rsidR="00000000" w:rsidRPr="00000000">
              <w:rPr>
                <w:rtl w:val="0"/>
              </w:rPr>
              <w:t xml:space="preserve">  Χρησιμοποιήστε τις Διαφάνειες 5-10 από την παρεχόμενη παρουσίαση.</w:t>
            </w:r>
          </w:p>
          <w:p w:rsidR="00000000" w:rsidDel="00000000" w:rsidP="00000000" w:rsidRDefault="00000000" w:rsidRPr="00000000" w14:paraId="00000060">
            <w:pPr>
              <w:numPr>
                <w:ilvl w:val="0"/>
                <w:numId w:val="5"/>
              </w:numPr>
              <w:ind w:left="720" w:hanging="360"/>
              <w:rPr>
                <w:color w:val="1d1d1b"/>
              </w:rPr>
            </w:pPr>
            <w:r w:rsidDel="00000000" w:rsidR="00000000" w:rsidRPr="00000000">
              <w:rPr>
                <w:rtl w:val="0"/>
              </w:rPr>
              <w:t xml:space="preserve">Παρουσιάστε με συντομία το Πλαίσιο TINKER και πόσο σημαντικό είναι στον σχεδιασμό συμπεριληπτικών και συνεργατικών εμπειριών μάθησης.</w:t>
            </w:r>
            <w:r w:rsidDel="00000000" w:rsidR="00000000" w:rsidRPr="00000000">
              <w:rPr>
                <w:rtl w:val="0"/>
              </w:rPr>
            </w:r>
          </w:p>
          <w:p w:rsidR="00000000" w:rsidDel="00000000" w:rsidP="00000000" w:rsidRDefault="00000000" w:rsidRPr="00000000" w14:paraId="00000061">
            <w:pPr>
              <w:numPr>
                <w:ilvl w:val="0"/>
                <w:numId w:val="5"/>
              </w:numPr>
              <w:ind w:left="720" w:hanging="360"/>
              <w:rPr>
                <w:color w:val="1d1d1b"/>
              </w:rPr>
            </w:pPr>
            <w:r w:rsidDel="00000000" w:rsidR="00000000" w:rsidRPr="00000000">
              <w:rPr>
                <w:rtl w:val="0"/>
              </w:rPr>
              <w:t xml:space="preserve">Συνδέστε το Πλαίσιο TINKER με τις προηγούμενες γνώσεις των εκπαιδευτικών τονίζοντας πώς ευθυγραμμίζεται με το υπάρχον αναλυτικό πρόγραμμα που χρησιμοποιούν.</w:t>
              <w:br w:type="textWrapping"/>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4">
            <w:pPr>
              <w:pStyle w:val="Heading3"/>
              <w:pBdr>
                <w:top w:space="0" w:sz="0" w:val="nil"/>
                <w:left w:space="0" w:sz="0" w:val="nil"/>
                <w:bottom w:space="0" w:sz="0" w:val="nil"/>
                <w:right w:space="0" w:sz="0" w:val="nil"/>
                <w:between w:space="0" w:sz="0" w:val="nil"/>
              </w:pBdr>
              <w:spacing w:after="80" w:before="280" w:lineRule="auto"/>
              <w:rPr>
                <w:i w:val="0"/>
                <w:color w:val="000000"/>
                <w:u w:val="single"/>
              </w:rPr>
            </w:pPr>
            <w:bookmarkStart w:colFirst="0" w:colLast="0" w:name="_heading=h.sl9cfbrheak1" w:id="2"/>
            <w:bookmarkEnd w:id="2"/>
            <w:r w:rsidDel="00000000" w:rsidR="00000000" w:rsidRPr="00000000">
              <w:rPr>
                <w:i w:val="0"/>
                <w:u w:val="single"/>
                <w:rtl w:val="0"/>
              </w:rPr>
              <w:t xml:space="preserve">2. </w:t>
            </w:r>
            <w:r w:rsidDel="00000000" w:rsidR="00000000" w:rsidRPr="00000000">
              <w:rPr>
                <w:i w:val="0"/>
                <w:color w:val="1d1d1b"/>
                <w:u w:val="single"/>
                <w:rtl w:val="0"/>
              </w:rPr>
              <w:t xml:space="preserve"> Ανάλυση </w:t>
            </w:r>
            <w:r w:rsidDel="00000000" w:rsidR="00000000" w:rsidRPr="00000000">
              <w:rPr>
                <w:i w:val="0"/>
                <w:u w:val="single"/>
                <w:rtl w:val="0"/>
              </w:rPr>
              <w:t xml:space="preserve">επιτυχημένων σχεδίων μαθήματος (20 λεπτά)</w:t>
            </w:r>
            <w:r w:rsidDel="00000000" w:rsidR="00000000" w:rsidRPr="00000000">
              <w:rPr>
                <w:rtl w:val="0"/>
              </w:rPr>
            </w:r>
          </w:p>
          <w:p w:rsidR="00000000" w:rsidDel="00000000" w:rsidP="00000000" w:rsidRDefault="00000000" w:rsidRPr="00000000" w14:paraId="00000065">
            <w:pPr>
              <w:numPr>
                <w:ilvl w:val="0"/>
                <w:numId w:val="5"/>
              </w:numPr>
              <w:ind w:left="720" w:hanging="360"/>
              <w:rPr>
                <w:color w:val="1d1d1b"/>
              </w:rPr>
            </w:pPr>
            <w:r w:rsidDel="00000000" w:rsidR="00000000" w:rsidRPr="00000000">
              <w:rPr>
                <w:b w:val="1"/>
                <w:rtl w:val="0"/>
              </w:rPr>
              <w:t xml:space="preserve">Διαφάνειες:</w:t>
            </w:r>
            <w:r w:rsidDel="00000000" w:rsidR="00000000" w:rsidRPr="00000000">
              <w:rPr>
                <w:rtl w:val="0"/>
              </w:rPr>
              <w:t xml:space="preserve">  Χρησιμοποιήστε τις Διαφάνειες 11-13 από την παρεχόμενη παρουσίαση.</w:t>
            </w:r>
            <w:r w:rsidDel="00000000" w:rsidR="00000000" w:rsidRPr="00000000">
              <w:rPr>
                <w:rtl w:val="0"/>
              </w:rPr>
            </w:r>
          </w:p>
          <w:p w:rsidR="00000000" w:rsidDel="00000000" w:rsidP="00000000" w:rsidRDefault="00000000" w:rsidRPr="00000000" w14:paraId="00000066">
            <w:pPr>
              <w:numPr>
                <w:ilvl w:val="0"/>
                <w:numId w:val="5"/>
              </w:numPr>
              <w:ind w:left="720" w:hanging="360"/>
              <w:rPr>
                <w:color w:val="1d1d1b"/>
              </w:rPr>
            </w:pPr>
            <w:r w:rsidDel="00000000" w:rsidR="00000000" w:rsidRPr="00000000">
              <w:rPr>
                <w:b w:val="1"/>
                <w:rtl w:val="0"/>
              </w:rPr>
              <w:t xml:space="preserve">Βήματα:</w:t>
            </w:r>
            <w:r w:rsidDel="00000000" w:rsidR="00000000" w:rsidRPr="00000000">
              <w:rPr>
                <w:rtl w:val="0"/>
              </w:rPr>
            </w:r>
          </w:p>
          <w:p w:rsidR="00000000" w:rsidDel="00000000" w:rsidP="00000000" w:rsidRDefault="00000000" w:rsidRPr="00000000" w14:paraId="00000067">
            <w:pPr>
              <w:numPr>
                <w:ilvl w:val="1"/>
                <w:numId w:val="5"/>
              </w:numPr>
              <w:ind w:left="1440" w:hanging="360"/>
              <w:rPr>
                <w:color w:val="1d1d1b"/>
              </w:rPr>
            </w:pPr>
            <w:r w:rsidDel="00000000" w:rsidR="00000000" w:rsidRPr="00000000">
              <w:rPr>
                <w:b w:val="1"/>
                <w:rtl w:val="0"/>
              </w:rPr>
              <w:t xml:space="preserve">Ομαδική Συζήτηση (5 λεπτά):</w:t>
            </w:r>
            <w:r w:rsidDel="00000000" w:rsidR="00000000" w:rsidRPr="00000000">
              <w:rPr>
                <w:rtl w:val="0"/>
              </w:rPr>
              <w:t xml:space="preserve"> Παρουσιάστε δύο (2) δείγματα σχεδιασμού μαθημάτων που ευθυγραμμίζονται με το Πλαίσιο TINKER.</w:t>
            </w:r>
            <w:r w:rsidDel="00000000" w:rsidR="00000000" w:rsidRPr="00000000">
              <w:rPr>
                <w:rtl w:val="0"/>
              </w:rPr>
            </w:r>
          </w:p>
          <w:p w:rsidR="00000000" w:rsidDel="00000000" w:rsidP="00000000" w:rsidRDefault="00000000" w:rsidRPr="00000000" w14:paraId="00000068">
            <w:pPr>
              <w:numPr>
                <w:ilvl w:val="1"/>
                <w:numId w:val="5"/>
              </w:numPr>
              <w:ind w:left="1440" w:hanging="360"/>
              <w:rPr>
                <w:color w:val="1d1d1b"/>
              </w:rPr>
            </w:pPr>
            <w:r w:rsidDel="00000000" w:rsidR="00000000" w:rsidRPr="00000000">
              <w:rPr>
                <w:b w:val="1"/>
                <w:rtl w:val="0"/>
              </w:rPr>
              <w:t xml:space="preserve">Συνεργατική Ανάλυση (10 λεπτά):</w:t>
            </w:r>
            <w:r w:rsidDel="00000000" w:rsidR="00000000" w:rsidRPr="00000000">
              <w:rPr>
                <w:rtl w:val="0"/>
              </w:rPr>
              <w:t xml:space="preserve"> Οι εκπαιδευτικοί, σε μικρές ομάδες, εντοπίζουν στοιχεία συνεργασίας, δημιουργικότητας και συμμετοχικότητας στα δείγματα.</w:t>
            </w:r>
            <w:r w:rsidDel="00000000" w:rsidR="00000000" w:rsidRPr="00000000">
              <w:rPr>
                <w:rtl w:val="0"/>
              </w:rPr>
            </w:r>
          </w:p>
          <w:p w:rsidR="00000000" w:rsidDel="00000000" w:rsidP="00000000" w:rsidRDefault="00000000" w:rsidRPr="00000000" w14:paraId="00000069">
            <w:pPr>
              <w:numPr>
                <w:ilvl w:val="1"/>
                <w:numId w:val="5"/>
              </w:numPr>
              <w:ind w:left="1440" w:hanging="360"/>
              <w:rPr>
                <w:color w:val="1d1d1b"/>
              </w:rPr>
            </w:pPr>
            <w:r w:rsidDel="00000000" w:rsidR="00000000" w:rsidRPr="00000000">
              <w:rPr>
                <w:b w:val="1"/>
                <w:rtl w:val="0"/>
              </w:rPr>
              <w:t xml:space="preserve">Κοινοποίηση Αποτελεσμάτων (5 λεπτά):</w:t>
            </w:r>
            <w:r w:rsidDel="00000000" w:rsidR="00000000" w:rsidRPr="00000000">
              <w:rPr>
                <w:rtl w:val="0"/>
              </w:rPr>
              <w:t xml:space="preserve"> Κάθε ομάδα αναφέρει ένα σημαντικό σημείο και έναν τομέα για βελτίωση.</w:t>
            </w:r>
            <w:r w:rsidDel="00000000" w:rsidR="00000000" w:rsidRPr="00000000">
              <w:rPr>
                <w:rtl w:val="0"/>
              </w:rPr>
            </w:r>
          </w:p>
          <w:p w:rsidR="00000000" w:rsidDel="00000000" w:rsidP="00000000" w:rsidRDefault="00000000" w:rsidRPr="00000000" w14:paraId="0000006A">
            <w:pPr>
              <w:pStyle w:val="Heading4"/>
              <w:rPr/>
            </w:pPr>
            <w:bookmarkStart w:colFirst="0" w:colLast="0" w:name="_heading=h.k2lpzxvur48y" w:id="3"/>
            <w:bookmarkEnd w:id="3"/>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C">
            <w:pPr>
              <w:pStyle w:val="Heading3"/>
              <w:pBdr>
                <w:top w:space="0" w:sz="0" w:val="nil"/>
                <w:left w:space="0" w:sz="0" w:val="nil"/>
                <w:bottom w:space="0" w:sz="0" w:val="nil"/>
                <w:right w:space="0" w:sz="0" w:val="nil"/>
                <w:between w:space="0" w:sz="0" w:val="nil"/>
              </w:pBdr>
              <w:spacing w:after="80" w:before="280" w:lineRule="auto"/>
              <w:rPr>
                <w:i w:val="0"/>
                <w:color w:val="000000"/>
                <w:u w:val="single"/>
              </w:rPr>
            </w:pPr>
            <w:bookmarkStart w:colFirst="0" w:colLast="0" w:name="_heading=h.sprt21fr8q8z" w:id="4"/>
            <w:bookmarkEnd w:id="4"/>
            <w:r w:rsidDel="00000000" w:rsidR="00000000" w:rsidRPr="00000000">
              <w:rPr>
                <w:i w:val="0"/>
                <w:u w:val="single"/>
                <w:rtl w:val="0"/>
              </w:rPr>
              <w:t xml:space="preserve">3. </w:t>
            </w:r>
            <w:r w:rsidDel="00000000" w:rsidR="00000000" w:rsidRPr="00000000">
              <w:rPr>
                <w:b w:val="0"/>
                <w:i w:val="0"/>
                <w:color w:val="1d1d1b"/>
                <w:sz w:val="22"/>
                <w:szCs w:val="22"/>
                <w:u w:val="single"/>
                <w:rtl w:val="0"/>
              </w:rPr>
              <w:t xml:space="preserve"> </w:t>
            </w:r>
            <w:r w:rsidDel="00000000" w:rsidR="00000000" w:rsidRPr="00000000">
              <w:rPr>
                <w:i w:val="0"/>
                <w:u w:val="single"/>
                <w:rtl w:val="0"/>
              </w:rPr>
              <w:t xml:space="preserve">Προσαρμογή ενός μαθήματος στο Πλαίσιο TINKER (30 λεπτά)</w:t>
            </w:r>
            <w:r w:rsidDel="00000000" w:rsidR="00000000" w:rsidRPr="00000000">
              <w:rPr>
                <w:rtl w:val="0"/>
              </w:rPr>
            </w:r>
          </w:p>
          <w:p w:rsidR="00000000" w:rsidDel="00000000" w:rsidP="00000000" w:rsidRDefault="00000000" w:rsidRPr="00000000" w14:paraId="0000006D">
            <w:pPr>
              <w:numPr>
                <w:ilvl w:val="0"/>
                <w:numId w:val="6"/>
              </w:numPr>
              <w:ind w:left="720" w:hanging="360"/>
              <w:rPr/>
            </w:pPr>
            <w:r w:rsidDel="00000000" w:rsidR="00000000" w:rsidRPr="00000000">
              <w:rPr>
                <w:b w:val="1"/>
                <w:rtl w:val="0"/>
              </w:rPr>
              <w:t xml:space="preserve">Διαφάνειες:</w:t>
            </w:r>
            <w:r w:rsidDel="00000000" w:rsidR="00000000" w:rsidRPr="00000000">
              <w:rPr>
                <w:rtl w:val="0"/>
              </w:rPr>
              <w:t xml:space="preserve"> Χρησιμοποιήστε τις Διαφάνειες 14 -15.</w:t>
            </w:r>
          </w:p>
          <w:p w:rsidR="00000000" w:rsidDel="00000000" w:rsidP="00000000" w:rsidRDefault="00000000" w:rsidRPr="00000000" w14:paraId="0000006E">
            <w:pPr>
              <w:numPr>
                <w:ilvl w:val="0"/>
                <w:numId w:val="6"/>
              </w:numPr>
              <w:ind w:left="720" w:hanging="360"/>
              <w:rPr/>
            </w:pPr>
            <w:r w:rsidDel="00000000" w:rsidR="00000000" w:rsidRPr="00000000">
              <w:rPr>
                <w:b w:val="1"/>
                <w:rtl w:val="0"/>
              </w:rPr>
              <w:t xml:space="preserve">Βήματα:</w:t>
            </w:r>
            <w:r w:rsidDel="00000000" w:rsidR="00000000" w:rsidRPr="00000000">
              <w:rPr>
                <w:rtl w:val="0"/>
              </w:rPr>
            </w:r>
          </w:p>
          <w:p w:rsidR="00000000" w:rsidDel="00000000" w:rsidP="00000000" w:rsidRDefault="00000000" w:rsidRPr="00000000" w14:paraId="0000006F">
            <w:pPr>
              <w:numPr>
                <w:ilvl w:val="1"/>
                <w:numId w:val="6"/>
              </w:numPr>
              <w:ind w:left="1440" w:hanging="360"/>
              <w:rPr/>
            </w:pPr>
            <w:r w:rsidDel="00000000" w:rsidR="00000000" w:rsidRPr="00000000">
              <w:rPr>
                <w:b w:val="1"/>
                <w:rtl w:val="0"/>
              </w:rPr>
              <w:t xml:space="preserve">Επισκόπηση Προτύπου (5 λεπτά): </w:t>
            </w:r>
            <w:r w:rsidDel="00000000" w:rsidR="00000000" w:rsidRPr="00000000">
              <w:rPr>
                <w:rtl w:val="0"/>
              </w:rPr>
              <w:t xml:space="preserve">Επανεξετάστε τα παρεχόμενα σχέδια μαθήματος και εργαστείτε ως τάξη με σκοπό να εντοπίσετε τα κύρια στοιχεία του προτύπου μαθήματος. Εξηγήστε τα συστατικά στοιχεία του προτύπου σχεδιασμού μαθήματος.</w:t>
            </w:r>
          </w:p>
          <w:p w:rsidR="00000000" w:rsidDel="00000000" w:rsidP="00000000" w:rsidRDefault="00000000" w:rsidRPr="00000000" w14:paraId="00000070">
            <w:pPr>
              <w:numPr>
                <w:ilvl w:val="1"/>
                <w:numId w:val="6"/>
              </w:numPr>
              <w:ind w:left="1440" w:hanging="360"/>
              <w:rPr/>
            </w:pPr>
            <w:r w:rsidDel="00000000" w:rsidR="00000000" w:rsidRPr="00000000">
              <w:rPr>
                <w:b w:val="1"/>
                <w:rtl w:val="0"/>
              </w:rPr>
              <w:t xml:space="preserve">Ομαδική Εργασία (15 λεπτά):</w:t>
            </w:r>
            <w:r w:rsidDel="00000000" w:rsidR="00000000" w:rsidRPr="00000000">
              <w:rPr>
                <w:rtl w:val="0"/>
              </w:rPr>
              <w:t xml:space="preserve"> Κάθε ομάδα (4-5 συμμετέχοντες/-χουσες) προσαρμόζει ένα από τα παραδείγματα του μαθήματός της προσθέτοντας:</w:t>
            </w:r>
          </w:p>
          <w:p w:rsidR="00000000" w:rsidDel="00000000" w:rsidP="00000000" w:rsidRDefault="00000000" w:rsidRPr="00000000" w14:paraId="00000071">
            <w:pPr>
              <w:numPr>
                <w:ilvl w:val="2"/>
                <w:numId w:val="10"/>
              </w:numPr>
              <w:ind w:left="2160" w:hanging="360"/>
              <w:rPr/>
            </w:pPr>
            <w:r w:rsidDel="00000000" w:rsidR="00000000" w:rsidRPr="00000000">
              <w:rPr>
                <w:rtl w:val="0"/>
              </w:rPr>
              <w:t xml:space="preserve">Μια νέα συνεργατική εργασία</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72">
            <w:pPr>
              <w:numPr>
                <w:ilvl w:val="2"/>
                <w:numId w:val="10"/>
              </w:numPr>
              <w:ind w:left="2160" w:hanging="360"/>
              <w:rPr/>
            </w:pPr>
            <w:r w:rsidDel="00000000" w:rsidR="00000000" w:rsidRPr="00000000">
              <w:rPr>
                <w:rtl w:val="0"/>
              </w:rPr>
              <w:t xml:space="preserve">Μια αξιολόγηση</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73">
            <w:pPr>
              <w:numPr>
                <w:ilvl w:val="2"/>
                <w:numId w:val="6"/>
              </w:numPr>
              <w:ind w:left="2160" w:hanging="360"/>
              <w:rPr/>
            </w:pPr>
            <w:r w:rsidDel="00000000" w:rsidR="00000000" w:rsidRPr="00000000">
              <w:rPr>
                <w:rtl w:val="0"/>
              </w:rPr>
              <w:t xml:space="preserve">Ένα μαθησιακό αποτέλεσμα που ευθυγραμμίζεται με το Πλαίσιο TINKER.</w:t>
            </w:r>
          </w:p>
          <w:p w:rsidR="00000000" w:rsidDel="00000000" w:rsidP="00000000" w:rsidRDefault="00000000" w:rsidRPr="00000000" w14:paraId="00000074">
            <w:pPr>
              <w:numPr>
                <w:ilvl w:val="1"/>
                <w:numId w:val="6"/>
              </w:numPr>
              <w:ind w:left="1440" w:hanging="360"/>
              <w:rPr/>
            </w:pPr>
            <w:r w:rsidDel="00000000" w:rsidR="00000000" w:rsidRPr="00000000">
              <w:rPr>
                <w:b w:val="1"/>
                <w:rtl w:val="0"/>
              </w:rPr>
              <w:t xml:space="preserve">Περίπατος στην Γκαλερί (10 λεπτά): </w:t>
            </w:r>
            <w:r w:rsidDel="00000000" w:rsidR="00000000" w:rsidRPr="00000000">
              <w:rPr>
                <w:rtl w:val="0"/>
              </w:rPr>
              <w:t xml:space="preserve">Οι ομάδες παρουσιάζουν τα προσαρμοσμένα μαθήματά τους σε έναν κοινό ψηφιακό πίνακα (π.χ. Padlet).</w:t>
              <w:br w:type="textWrapping"/>
            </w:r>
          </w:p>
        </w:tc>
      </w:tr>
      <w:tr>
        <w:trPr>
          <w:cantSplit w:val="0"/>
          <w:trHeight w:val="417" w:hRule="atLeast"/>
          <w:tblHeader w:val="0"/>
        </w:trPr>
        <w:tc>
          <w:tcPr>
            <w:vMerge w:val="continue"/>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6">
            <w:pPr>
              <w:pStyle w:val="Heading3"/>
              <w:pBdr>
                <w:top w:space="0" w:sz="0" w:val="nil"/>
                <w:left w:space="0" w:sz="0" w:val="nil"/>
                <w:bottom w:space="0" w:sz="0" w:val="nil"/>
                <w:right w:space="0" w:sz="0" w:val="nil"/>
                <w:between w:space="0" w:sz="0" w:val="nil"/>
              </w:pBdr>
              <w:spacing w:after="80" w:before="280" w:lineRule="auto"/>
              <w:rPr>
                <w:i w:val="0"/>
                <w:color w:val="000000"/>
                <w:u w:val="single"/>
              </w:rPr>
            </w:pPr>
            <w:bookmarkStart w:colFirst="0" w:colLast="0" w:name="_heading=h.rks05crbntc8" w:id="5"/>
            <w:bookmarkEnd w:id="5"/>
            <w:r w:rsidDel="00000000" w:rsidR="00000000" w:rsidRPr="00000000">
              <w:rPr>
                <w:i w:val="0"/>
                <w:u w:val="single"/>
                <w:rtl w:val="0"/>
              </w:rPr>
              <w:t xml:space="preserve">4. </w:t>
            </w:r>
            <w:r w:rsidDel="00000000" w:rsidR="00000000" w:rsidRPr="00000000">
              <w:rPr>
                <w:i w:val="0"/>
                <w:color w:val="1d1d1b"/>
                <w:u w:val="single"/>
                <w:rtl w:val="0"/>
              </w:rPr>
              <w:t xml:space="preserve"> Σχεδιασμός </w:t>
            </w:r>
            <w:r w:rsidDel="00000000" w:rsidR="00000000" w:rsidRPr="00000000">
              <w:rPr>
                <w:i w:val="0"/>
                <w:u w:val="single"/>
                <w:rtl w:val="0"/>
              </w:rPr>
              <w:t xml:space="preserve">ενός νέου μαθήματος σύμφωνα με το Πλαίσιο TINKER (25 λεπτά)</w:t>
            </w:r>
            <w:r w:rsidDel="00000000" w:rsidR="00000000" w:rsidRPr="00000000">
              <w:rPr>
                <w:rtl w:val="0"/>
              </w:rPr>
            </w:r>
          </w:p>
          <w:p w:rsidR="00000000" w:rsidDel="00000000" w:rsidP="00000000" w:rsidRDefault="00000000" w:rsidRPr="00000000" w14:paraId="00000077">
            <w:pPr>
              <w:numPr>
                <w:ilvl w:val="0"/>
                <w:numId w:val="7"/>
              </w:numPr>
              <w:ind w:left="720" w:hanging="360"/>
              <w:rPr/>
            </w:pPr>
            <w:r w:rsidDel="00000000" w:rsidR="00000000" w:rsidRPr="00000000">
              <w:rPr>
                <w:b w:val="1"/>
                <w:rtl w:val="0"/>
              </w:rPr>
              <w:t xml:space="preserve">Διαφάνειες:</w:t>
            </w:r>
            <w:r w:rsidDel="00000000" w:rsidR="00000000" w:rsidRPr="00000000">
              <w:rPr>
                <w:rtl w:val="0"/>
              </w:rPr>
              <w:t xml:space="preserve"> Χρησιμοποιήστε τη Διαφάνεια 16.</w:t>
            </w:r>
          </w:p>
          <w:p w:rsidR="00000000" w:rsidDel="00000000" w:rsidP="00000000" w:rsidRDefault="00000000" w:rsidRPr="00000000" w14:paraId="00000078">
            <w:pPr>
              <w:numPr>
                <w:ilvl w:val="0"/>
                <w:numId w:val="7"/>
              </w:numPr>
              <w:ind w:left="720" w:hanging="360"/>
              <w:rPr/>
            </w:pPr>
            <w:r w:rsidDel="00000000" w:rsidR="00000000" w:rsidRPr="00000000">
              <w:rPr>
                <w:b w:val="1"/>
                <w:rtl w:val="0"/>
              </w:rPr>
              <w:t xml:space="preserve">Βήματα:</w:t>
            </w:r>
            <w:r w:rsidDel="00000000" w:rsidR="00000000" w:rsidRPr="00000000">
              <w:rPr>
                <w:rtl w:val="0"/>
              </w:rPr>
            </w:r>
          </w:p>
          <w:p w:rsidR="00000000" w:rsidDel="00000000" w:rsidP="00000000" w:rsidRDefault="00000000" w:rsidRPr="00000000" w14:paraId="00000079">
            <w:pPr>
              <w:numPr>
                <w:ilvl w:val="1"/>
                <w:numId w:val="2"/>
              </w:numPr>
              <w:ind w:left="1440" w:hanging="360"/>
              <w:rPr/>
            </w:pPr>
            <w:r w:rsidDel="00000000" w:rsidR="00000000" w:rsidRPr="00000000">
              <w:rPr>
                <w:b w:val="1"/>
                <w:rtl w:val="0"/>
              </w:rPr>
              <w:t xml:space="preserve">Ατομική Εργασία (15 λεπτά):</w:t>
            </w:r>
            <w:r w:rsidDel="00000000" w:rsidR="00000000" w:rsidRPr="00000000">
              <w:rPr>
                <w:rtl w:val="0"/>
              </w:rPr>
              <w:t xml:space="preserve"> Οι εκπαιδευτικοί συντάσσουν ένα σχέδιο μαθήματος διάρκειας 45 λεπτών που περιλαμβάνει:</w:t>
            </w:r>
          </w:p>
          <w:p w:rsidR="00000000" w:rsidDel="00000000" w:rsidP="00000000" w:rsidRDefault="00000000" w:rsidRPr="00000000" w14:paraId="0000007A">
            <w:pPr>
              <w:numPr>
                <w:ilvl w:val="2"/>
                <w:numId w:val="2"/>
              </w:numPr>
              <w:ind w:left="2160" w:hanging="360"/>
              <w:rPr/>
            </w:pPr>
            <w:r w:rsidDel="00000000" w:rsidR="00000000" w:rsidRPr="00000000">
              <w:rPr>
                <w:b w:val="1"/>
                <w:rtl w:val="0"/>
              </w:rPr>
              <w:t xml:space="preserve">Δύο μαθησιακά αποτελέσματα </w:t>
            </w:r>
            <w:r w:rsidDel="00000000" w:rsidR="00000000" w:rsidRPr="00000000">
              <w:rPr>
                <w:rtl w:val="0"/>
              </w:rPr>
              <w:t xml:space="preserve">ευθυγραμμισμένα με το Πλαίσιο TINKER</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7B">
            <w:pPr>
              <w:numPr>
                <w:ilvl w:val="2"/>
                <w:numId w:val="2"/>
              </w:numPr>
              <w:ind w:left="2160" w:hanging="360"/>
              <w:rPr/>
            </w:pPr>
            <w:r w:rsidDel="00000000" w:rsidR="00000000" w:rsidRPr="00000000">
              <w:rPr>
                <w:b w:val="1"/>
                <w:rtl w:val="0"/>
              </w:rPr>
              <w:t xml:space="preserve">Μια συνεργατική εργασία </w:t>
            </w:r>
            <w:r w:rsidDel="00000000" w:rsidR="00000000" w:rsidRPr="00000000">
              <w:rPr>
                <w:rtl w:val="0"/>
              </w:rPr>
              <w:t xml:space="preserve">(π.χ. μια άσκηση προγραμματισμού σε ζεύγη)</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7C">
            <w:pPr>
              <w:numPr>
                <w:ilvl w:val="2"/>
                <w:numId w:val="7"/>
              </w:numPr>
              <w:ind w:left="2160" w:hanging="360"/>
              <w:rPr/>
            </w:pPr>
            <w:r w:rsidDel="00000000" w:rsidR="00000000" w:rsidRPr="00000000">
              <w:rPr>
                <w:b w:val="1"/>
                <w:rtl w:val="0"/>
              </w:rPr>
              <w:t xml:space="preserve">Μία αξιολόγηση </w:t>
            </w:r>
            <w:r w:rsidDel="00000000" w:rsidR="00000000" w:rsidRPr="00000000">
              <w:rPr>
                <w:rtl w:val="0"/>
              </w:rPr>
              <w:t xml:space="preserve">(π.χ. ένα έντυπο ανατροφοδότησης από συνομηλίκους/-κες).</w:t>
            </w:r>
          </w:p>
          <w:p w:rsidR="00000000" w:rsidDel="00000000" w:rsidP="00000000" w:rsidRDefault="00000000" w:rsidRPr="00000000" w14:paraId="0000007D">
            <w:pPr>
              <w:numPr>
                <w:ilvl w:val="1"/>
                <w:numId w:val="2"/>
              </w:numPr>
              <w:ind w:left="1440" w:hanging="360"/>
              <w:rPr/>
            </w:pPr>
            <w:r w:rsidDel="00000000" w:rsidR="00000000" w:rsidRPr="00000000">
              <w:rPr>
                <w:b w:val="1"/>
                <w:rtl w:val="0"/>
              </w:rPr>
              <w:t xml:space="preserve">Αξιολόγηση από Συνομηλίκους/-κες (5 λεπτά): </w:t>
            </w:r>
            <w:r w:rsidDel="00000000" w:rsidR="00000000" w:rsidRPr="00000000">
              <w:rPr>
                <w:rtl w:val="0"/>
              </w:rPr>
              <w:t xml:space="preserve">Ανταλλάξτε τα προσχέδια του μαθήματος και δώστε ανατροφοδότηση ο/η ένας/μία στον/στην άλλο/-λη χρησιμοποιώντας το παρεχόμενο νήμα (thread) συζήτησης.</w:t>
            </w:r>
          </w:p>
          <w:p w:rsidR="00000000" w:rsidDel="00000000" w:rsidP="00000000" w:rsidRDefault="00000000" w:rsidRPr="00000000" w14:paraId="0000007E">
            <w:pPr>
              <w:numPr>
                <w:ilvl w:val="1"/>
                <w:numId w:val="7"/>
              </w:numPr>
              <w:ind w:left="1440" w:hanging="360"/>
              <w:rPr/>
            </w:pPr>
            <w:r w:rsidDel="00000000" w:rsidR="00000000" w:rsidRPr="00000000">
              <w:rPr>
                <w:b w:val="1"/>
                <w:rtl w:val="0"/>
              </w:rPr>
              <w:t xml:space="preserve">Ανταλλαγή Αναστοχασμών (5 λεπτά):</w:t>
            </w:r>
            <w:r w:rsidDel="00000000" w:rsidR="00000000" w:rsidRPr="00000000">
              <w:rPr>
                <w:rtl w:val="0"/>
              </w:rPr>
              <w:t xml:space="preserve"> Σύντομη ομαδική συζήτηση για τις προκλήσεις και τις ιδέες.</w:t>
              <w:br w:type="textWrapping"/>
            </w:r>
          </w:p>
        </w:tc>
      </w:tr>
      <w:tr>
        <w:trPr>
          <w:cantSplit w:val="0"/>
          <w:trHeight w:val="417" w:hRule="atLeast"/>
          <w:tblHeader w:val="0"/>
        </w:trPr>
        <w:tc>
          <w:tcPr/>
          <w:p w:rsidR="00000000" w:rsidDel="00000000" w:rsidP="00000000" w:rsidRDefault="00000000" w:rsidRPr="00000000" w14:paraId="0000007F">
            <w:pPr>
              <w:rPr/>
            </w:pPr>
            <w:r w:rsidDel="00000000" w:rsidR="00000000" w:rsidRPr="00000000">
              <w:rPr>
                <w:rtl w:val="0"/>
              </w:rPr>
              <w:t xml:space="preserve">Αξιολόγηση </w:t>
            </w:r>
          </w:p>
        </w:tc>
        <w:tc>
          <w:tcPr/>
          <w:p w:rsidR="00000000" w:rsidDel="00000000" w:rsidP="00000000" w:rsidRDefault="00000000" w:rsidRPr="00000000" w14:paraId="00000080">
            <w:pPr>
              <w:numPr>
                <w:ilvl w:val="0"/>
                <w:numId w:val="2"/>
              </w:numPr>
              <w:pBdr>
                <w:top w:space="0" w:sz="0" w:val="nil"/>
                <w:left w:space="0" w:sz="0" w:val="nil"/>
                <w:bottom w:space="0" w:sz="0" w:val="nil"/>
                <w:right w:space="0" w:sz="0" w:val="nil"/>
                <w:between w:space="0" w:sz="0" w:val="nil"/>
              </w:pBdr>
              <w:spacing w:after="160" w:line="259" w:lineRule="auto"/>
              <w:ind w:left="318" w:hanging="360"/>
              <w:rPr>
                <w:color w:val="000000"/>
              </w:rPr>
            </w:pPr>
            <w:r w:rsidDel="00000000" w:rsidR="00000000" w:rsidRPr="00000000">
              <w:rPr>
                <w:color w:val="1d1d1b"/>
                <w:rtl w:val="0"/>
              </w:rPr>
              <w:t xml:space="preserve">Συλλέξτε και επανεξετάστε τα προσαρμοσμένα και νέα σχέδια μαθημάτων των συμμετεχόντων/-χουσών.</w:t>
            </w:r>
            <w:r w:rsidDel="00000000" w:rsidR="00000000" w:rsidRPr="00000000">
              <w:rPr>
                <w:rtl w:val="0"/>
              </w:rPr>
            </w:r>
          </w:p>
          <w:p w:rsidR="00000000" w:rsidDel="00000000" w:rsidP="00000000" w:rsidRDefault="00000000" w:rsidRPr="00000000" w14:paraId="00000081">
            <w:pPr>
              <w:numPr>
                <w:ilvl w:val="0"/>
                <w:numId w:val="2"/>
              </w:numPr>
              <w:pBdr>
                <w:top w:space="0" w:sz="0" w:val="nil"/>
                <w:left w:space="0" w:sz="0" w:val="nil"/>
                <w:bottom w:space="0" w:sz="0" w:val="nil"/>
                <w:right w:space="0" w:sz="0" w:val="nil"/>
                <w:between w:space="0" w:sz="0" w:val="nil"/>
              </w:pBdr>
              <w:spacing w:after="160" w:line="259" w:lineRule="auto"/>
              <w:ind w:left="318" w:hanging="360"/>
              <w:rPr>
                <w:color w:val="1d1d1b"/>
              </w:rPr>
            </w:pPr>
            <w:r w:rsidDel="00000000" w:rsidR="00000000" w:rsidRPr="00000000">
              <w:rPr>
                <w:rtl w:val="0"/>
              </w:rPr>
              <w:t xml:space="preserve">Νήμα συζήτησης στο LMS (Moodle) με δύο ερωτήσεις:</w:t>
            </w:r>
            <w:r w:rsidDel="00000000" w:rsidR="00000000" w:rsidRPr="00000000">
              <w:rPr>
                <w:rtl w:val="0"/>
              </w:rPr>
            </w:r>
          </w:p>
          <w:p w:rsidR="00000000" w:rsidDel="00000000" w:rsidP="00000000" w:rsidRDefault="00000000" w:rsidRPr="00000000" w14:paraId="00000082">
            <w:pPr>
              <w:numPr>
                <w:ilvl w:val="0"/>
                <w:numId w:val="3"/>
              </w:numPr>
              <w:pBdr>
                <w:top w:space="0" w:sz="0" w:val="nil"/>
                <w:left w:space="0" w:sz="0" w:val="nil"/>
                <w:bottom w:space="0" w:sz="0" w:val="nil"/>
                <w:right w:space="0" w:sz="0" w:val="nil"/>
                <w:between w:space="0" w:sz="0" w:val="nil"/>
              </w:pBdr>
              <w:spacing w:after="160" w:line="259" w:lineRule="auto"/>
              <w:ind w:left="810" w:hanging="360"/>
              <w:rPr>
                <w:color w:val="1d1d1b"/>
              </w:rPr>
            </w:pPr>
            <w:r w:rsidDel="00000000" w:rsidR="00000000" w:rsidRPr="00000000">
              <w:rPr>
                <w:color w:val="1d1d1b"/>
                <w:rtl w:val="0"/>
              </w:rPr>
              <w:t xml:space="preserve">Ποια ήταν η πιο δύσκολη πτυχή της ευθυγράμμισης του μαθήματός σας με τις αρχές του TINKER;</w:t>
            </w:r>
          </w:p>
          <w:p w:rsidR="00000000" w:rsidDel="00000000" w:rsidP="00000000" w:rsidRDefault="00000000" w:rsidRPr="00000000" w14:paraId="00000083">
            <w:pPr>
              <w:numPr>
                <w:ilvl w:val="0"/>
                <w:numId w:val="3"/>
              </w:numPr>
              <w:pBdr>
                <w:top w:space="0" w:sz="0" w:val="nil"/>
                <w:left w:space="0" w:sz="0" w:val="nil"/>
                <w:bottom w:space="0" w:sz="0" w:val="nil"/>
                <w:right w:space="0" w:sz="0" w:val="nil"/>
                <w:between w:space="0" w:sz="0" w:val="nil"/>
              </w:pBdr>
              <w:spacing w:after="160" w:line="259" w:lineRule="auto"/>
              <w:ind w:left="810" w:hanging="360"/>
              <w:rPr>
                <w:color w:val="1d1d1b"/>
              </w:rPr>
            </w:pPr>
            <w:r w:rsidDel="00000000" w:rsidR="00000000" w:rsidRPr="00000000">
              <w:rPr>
                <w:color w:val="1d1d1b"/>
                <w:rtl w:val="0"/>
              </w:rPr>
              <w:t xml:space="preserve">Πώς μπορείτε να διασφαλίσετε τη συμπερίληψη όλων των φύλων στα μελλοντικά σας σχέδια μαθήματος;</w:t>
              <w:br w:type="textWrapping"/>
            </w:r>
          </w:p>
        </w:tc>
      </w:tr>
    </w:tbl>
    <w:p w:rsidR="00000000" w:rsidDel="00000000" w:rsidP="00000000" w:rsidRDefault="00000000" w:rsidRPr="00000000" w14:paraId="00000084">
      <w:pPr>
        <w:tabs>
          <w:tab w:val="left" w:leader="none" w:pos="1620"/>
        </w:tabs>
        <w:spacing w:after="0" w:lineRule="auto"/>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85">
            <w:pPr>
              <w:rPr>
                <w:color w:val="f2f2f2"/>
                <w:sz w:val="24"/>
                <w:szCs w:val="24"/>
              </w:rPr>
            </w:pPr>
            <w:r w:rsidDel="00000000" w:rsidR="00000000" w:rsidRPr="00000000">
              <w:rPr>
                <w:color w:val="f2f2f2"/>
                <w:sz w:val="24"/>
                <w:szCs w:val="24"/>
                <w:rtl w:val="0"/>
              </w:rPr>
              <w:t xml:space="preserve">ΒΑΣΙΚΑ ΣΗΜΕΙΑ</w:t>
            </w:r>
          </w:p>
        </w:tc>
      </w:tr>
      <w:tr>
        <w:trPr>
          <w:cantSplit w:val="0"/>
          <w:trHeight w:val="410" w:hRule="atLeast"/>
          <w:tblHeader w:val="0"/>
        </w:trPr>
        <w:tc>
          <w:tcPr/>
          <w:p w:rsidR="00000000" w:rsidDel="00000000" w:rsidP="00000000" w:rsidRDefault="00000000" w:rsidRPr="00000000" w14:paraId="00000087">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88">
            <w:pPr>
              <w:numPr>
                <w:ilvl w:val="0"/>
                <w:numId w:val="7"/>
              </w:numPr>
              <w:pBdr>
                <w:top w:space="0" w:sz="0" w:val="nil"/>
                <w:left w:space="0" w:sz="0" w:val="nil"/>
                <w:bottom w:space="0" w:sz="0" w:val="nil"/>
                <w:right w:space="0" w:sz="0" w:val="nil"/>
                <w:between w:space="0" w:sz="0" w:val="nil"/>
              </w:pBdr>
              <w:spacing w:line="259" w:lineRule="auto"/>
              <w:ind w:left="318" w:hanging="360"/>
              <w:rPr>
                <w:color w:val="000000"/>
              </w:rPr>
            </w:pPr>
            <w:r w:rsidDel="00000000" w:rsidR="00000000" w:rsidRPr="00000000">
              <w:rPr>
                <w:b w:val="1"/>
                <w:color w:val="1d1d1b"/>
                <w:rtl w:val="0"/>
              </w:rPr>
              <w:t xml:space="preserve">Ανακεφαλαίωση:</w:t>
            </w:r>
            <w:r w:rsidDel="00000000" w:rsidR="00000000" w:rsidRPr="00000000">
              <w:rPr>
                <w:color w:val="1d1d1b"/>
                <w:rtl w:val="0"/>
              </w:rPr>
              <w:t xml:space="preserve">  Ανακεφαλαιώστε τα βασικά στοιχεία ενός μαθήματος που ευθυγραμμίζεται με το Πλαίσιο TINKER.</w:t>
            </w:r>
            <w:r w:rsidDel="00000000" w:rsidR="00000000" w:rsidRPr="00000000">
              <w:rPr>
                <w:rtl w:val="0"/>
              </w:rPr>
            </w:r>
          </w:p>
          <w:p w:rsidR="00000000" w:rsidDel="00000000" w:rsidP="00000000" w:rsidRDefault="00000000" w:rsidRPr="00000000" w14:paraId="00000089">
            <w:pPr>
              <w:numPr>
                <w:ilvl w:val="0"/>
                <w:numId w:val="7"/>
              </w:numPr>
              <w:pBdr>
                <w:top w:space="0" w:sz="0" w:val="nil"/>
                <w:left w:space="0" w:sz="0" w:val="nil"/>
                <w:bottom w:space="0" w:sz="0" w:val="nil"/>
                <w:right w:space="0" w:sz="0" w:val="nil"/>
                <w:between w:space="0" w:sz="0" w:val="nil"/>
              </w:pBdr>
              <w:spacing w:after="160" w:line="259" w:lineRule="auto"/>
              <w:ind w:left="318" w:hanging="360"/>
              <w:rPr>
                <w:color w:val="1d1d1b"/>
              </w:rPr>
            </w:pPr>
            <w:r w:rsidDel="00000000" w:rsidR="00000000" w:rsidRPr="00000000">
              <w:rPr>
                <w:b w:val="1"/>
                <w:color w:val="1d1d1b"/>
                <w:rtl w:val="0"/>
              </w:rPr>
              <w:t xml:space="preserve">Ερωτήσεις αναστοχασμού:</w:t>
            </w:r>
            <w:r w:rsidDel="00000000" w:rsidR="00000000" w:rsidRPr="00000000">
              <w:rPr>
                <w:rtl w:val="0"/>
              </w:rPr>
            </w:r>
          </w:p>
          <w:p w:rsidR="00000000" w:rsidDel="00000000" w:rsidP="00000000" w:rsidRDefault="00000000" w:rsidRPr="00000000" w14:paraId="0000008A">
            <w:pPr>
              <w:numPr>
                <w:ilvl w:val="0"/>
                <w:numId w:val="8"/>
              </w:numPr>
              <w:ind w:left="720" w:hanging="360"/>
              <w:rPr/>
            </w:pPr>
            <w:r w:rsidDel="00000000" w:rsidR="00000000" w:rsidRPr="00000000">
              <w:rPr>
                <w:rtl w:val="0"/>
              </w:rPr>
              <w:t xml:space="preserve">Ποια ήταν η πιο δύσκολη πτυχή της ευθυγράμμισης του μαθήματός σας με τις αρχές του TINKER;</w:t>
            </w:r>
          </w:p>
          <w:p w:rsidR="00000000" w:rsidDel="00000000" w:rsidP="00000000" w:rsidRDefault="00000000" w:rsidRPr="00000000" w14:paraId="0000008B">
            <w:pPr>
              <w:numPr>
                <w:ilvl w:val="0"/>
                <w:numId w:val="8"/>
              </w:numPr>
              <w:ind w:left="720" w:hanging="360"/>
              <w:rPr/>
            </w:pPr>
            <w:r w:rsidDel="00000000" w:rsidR="00000000" w:rsidRPr="00000000">
              <w:rPr>
                <w:color w:val="1d1d1b"/>
                <w:rtl w:val="0"/>
              </w:rPr>
              <w:t xml:space="preserve">Πώς μπορείτε να διασφαλίσετε τη συμπερίληψη όλων των φύλων στα μελλοντικά σας σχέδια μαθήματος;</w:t>
            </w:r>
            <w:r w:rsidDel="00000000" w:rsidR="00000000" w:rsidRPr="00000000">
              <w:rPr>
                <w:rtl w:val="0"/>
              </w:rPr>
              <w:br w:type="textWrapping"/>
            </w:r>
          </w:p>
        </w:tc>
      </w:tr>
      <w:tr>
        <w:trPr>
          <w:cantSplit w:val="0"/>
          <w:trHeight w:val="417" w:hRule="atLeast"/>
          <w:tblHeader w:val="0"/>
        </w:trPr>
        <w:tc>
          <w:tcPr/>
          <w:p w:rsidR="00000000" w:rsidDel="00000000" w:rsidP="00000000" w:rsidRDefault="00000000" w:rsidRPr="00000000" w14:paraId="0000008C">
            <w:pPr>
              <w:rPr/>
            </w:pPr>
            <w:r w:rsidDel="00000000" w:rsidR="00000000" w:rsidRPr="00000000">
              <w:rPr>
                <w:rtl w:val="0"/>
              </w:rPr>
              <w:t xml:space="preserve">Εργασίες για το Σπίτι/ Πρόσθετες Εργασίες</w:t>
            </w:r>
          </w:p>
        </w:tc>
        <w:tc>
          <w:tcPr/>
          <w:p w:rsidR="00000000" w:rsidDel="00000000" w:rsidP="00000000" w:rsidRDefault="00000000" w:rsidRPr="00000000" w14:paraId="0000008D">
            <w:pPr>
              <w:numPr>
                <w:ilvl w:val="0"/>
                <w:numId w:val="1"/>
              </w:numPr>
              <w:pBdr>
                <w:top w:space="0" w:sz="0" w:val="nil"/>
                <w:left w:space="0" w:sz="0" w:val="nil"/>
                <w:bottom w:space="0" w:sz="0" w:val="nil"/>
                <w:right w:space="0" w:sz="0" w:val="nil"/>
                <w:between w:space="0" w:sz="0" w:val="nil"/>
              </w:pBdr>
              <w:spacing w:line="259" w:lineRule="auto"/>
              <w:ind w:left="318" w:hanging="360"/>
              <w:rPr>
                <w:color w:val="000000"/>
              </w:rPr>
            </w:pPr>
            <w:r w:rsidDel="00000000" w:rsidR="00000000" w:rsidRPr="00000000">
              <w:rPr>
                <w:b w:val="1"/>
                <w:color w:val="1d1d1b"/>
                <w:rtl w:val="0"/>
              </w:rPr>
              <w:t xml:space="preserve">Δημιουργία ενός λεπτομερούς </w:t>
            </w:r>
            <w:r w:rsidDel="00000000" w:rsidR="00000000" w:rsidRPr="00000000">
              <w:rPr>
                <w:b w:val="1"/>
                <w:rtl w:val="0"/>
              </w:rPr>
              <w:t xml:space="preserve">σχεδίου μαθήματος</w:t>
            </w:r>
            <w:r w:rsidDel="00000000" w:rsidR="00000000" w:rsidRPr="00000000">
              <w:rPr>
                <w:b w:val="1"/>
                <w:color w:val="1d1d1b"/>
                <w:rtl w:val="0"/>
              </w:rPr>
              <w:t xml:space="preserve">:</w:t>
            </w:r>
            <w:r w:rsidDel="00000000" w:rsidR="00000000" w:rsidRPr="00000000">
              <w:rPr>
                <w:color w:val="1d1d1b"/>
                <w:rtl w:val="0"/>
              </w:rPr>
              <w:t xml:space="preserve"> Χρησιμοποιώντας το πρότυπο που παρέχεται, σχεδιάστε ένα 45λεπτο μάθημα σύμφωνα με το Πλαίσιο TINKER για το επόμενο μάθημα που θα διδάξετε. Υποβάλετε το σχέδιο στο φόρουμ του μαθήματος για αξιολόγηση από συνομηλίκους/-κες.</w:t>
            </w:r>
            <w:r w:rsidDel="00000000" w:rsidR="00000000" w:rsidRPr="00000000">
              <w:rPr>
                <w:rtl w:val="0"/>
              </w:rPr>
            </w:r>
          </w:p>
          <w:p w:rsidR="00000000" w:rsidDel="00000000" w:rsidP="00000000" w:rsidRDefault="00000000" w:rsidRPr="00000000" w14:paraId="0000008E">
            <w:pPr>
              <w:numPr>
                <w:ilvl w:val="0"/>
                <w:numId w:val="1"/>
              </w:numPr>
              <w:pBdr>
                <w:top w:space="0" w:sz="0" w:val="nil"/>
                <w:left w:space="0" w:sz="0" w:val="nil"/>
                <w:bottom w:space="0" w:sz="0" w:val="nil"/>
                <w:right w:space="0" w:sz="0" w:val="nil"/>
                <w:between w:space="0" w:sz="0" w:val="nil"/>
              </w:pBdr>
              <w:spacing w:after="160" w:line="259" w:lineRule="auto"/>
              <w:ind w:left="318" w:hanging="360"/>
              <w:rPr>
                <w:color w:val="000000"/>
              </w:rPr>
            </w:pPr>
            <w:r w:rsidDel="00000000" w:rsidR="00000000" w:rsidRPr="00000000">
              <w:rPr>
                <w:b w:val="1"/>
                <w:color w:val="1d1d1b"/>
                <w:rtl w:val="0"/>
              </w:rPr>
              <w:t xml:space="preserve">Πηγές για περαιτέρω ανάγνωση:</w:t>
            </w:r>
            <w:r w:rsidDel="00000000" w:rsidR="00000000" w:rsidRPr="00000000">
              <w:rPr>
                <w:color w:val="1d1d1b"/>
                <w:rtl w:val="0"/>
              </w:rPr>
              <w:t xml:space="preserve">  Για πρόσθετα παραδείγματα και </w:t>
            </w:r>
            <w:hyperlink r:id="rId17">
              <w:r w:rsidDel="00000000" w:rsidR="00000000" w:rsidRPr="00000000">
                <w:rPr>
                  <w:color w:val="1155cc"/>
                  <w:u w:val="single"/>
                  <w:rtl w:val="0"/>
                </w:rPr>
                <w:t xml:space="preserve">πόρους</w:t>
              </w:r>
            </w:hyperlink>
            <w:r w:rsidDel="00000000" w:rsidR="00000000" w:rsidRPr="00000000">
              <w:rPr>
                <w:color w:val="1d1d1b"/>
                <w:rtl w:val="0"/>
              </w:rPr>
              <w:t xml:space="preserve">, ανατρέξτε στο Βιβλίο Περιπτώσεων του Πλαισίου TINKER.</w:t>
            </w:r>
            <w:r w:rsidDel="00000000" w:rsidR="00000000" w:rsidRPr="00000000">
              <w:rPr>
                <w:rtl w:val="0"/>
              </w:rPr>
            </w:r>
          </w:p>
        </w:tc>
      </w:tr>
    </w:tbl>
    <w:p w:rsidR="00000000" w:rsidDel="00000000" w:rsidP="00000000" w:rsidRDefault="00000000" w:rsidRPr="00000000" w14:paraId="0000008F">
      <w:pPr>
        <w:spacing w:after="0" w:lineRule="auto"/>
        <w:rPr>
          <w:i w:val="1"/>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tabs>
          <w:tab w:val="left" w:leader="none" w:pos="2379"/>
        </w:tabs>
        <w:rPr/>
      </w:pPr>
      <w:r w:rsidDel="00000000" w:rsidR="00000000" w:rsidRPr="00000000">
        <w:rPr>
          <w:rtl w:val="0"/>
        </w:rPr>
        <w:tab/>
      </w:r>
    </w:p>
    <w:sectPr>
      <w:headerReference r:id="rId18" w:type="default"/>
      <w:footerReference r:id="rId19"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762000</wp:posOffset>
              </wp:positionH>
              <wp:positionV relativeFrom="paragraph">
                <wp:posOffset>25400</wp:posOffset>
              </wp:positionV>
              <wp:extent cx="5500370" cy="752475"/>
              <wp:effectExtent b="0" l="0" r="0" t="0"/>
              <wp:wrapNone/>
              <wp:docPr id="1597007048"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Με τη χρηματοδότηση της Ευρωπαϊκής Ένωσης. Ωστόσο, οι απόψεις και οι γνώμες που διατυπώνονται εκφράζουν αποκλειστικά τις απόψεις του/των συντάκτη/-κτών και δεν αντιπροσωπεύουν κατ' ανάγκη τις απόψεις της Ευρωπαϊκής Ένωσης ή του Ευρωπαϊκού Εκτελεστικού Οργανισμού Εκπαίδευσης και Πολιτισμού (EACEA). Ούτε η Ευρωπαϊκή Ένωση ούτε ο EACEA μπορούν να θεωρηθούν υπεύθυνοι για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762000</wp:posOffset>
              </wp:positionH>
              <wp:positionV relativeFrom="paragraph">
                <wp:posOffset>25400</wp:posOffset>
              </wp:positionV>
              <wp:extent cx="5500370" cy="752475"/>
              <wp:effectExtent b="0" l="0" r="0" t="0"/>
              <wp:wrapNone/>
              <wp:docPr id="1597007048"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500370" cy="7524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-645781</wp:posOffset>
          </wp:positionH>
          <wp:positionV relativeFrom="paragraph">
            <wp:posOffset>144780</wp:posOffset>
          </wp:positionV>
          <wp:extent cx="1311570" cy="506095"/>
          <wp:effectExtent b="0" l="0" r="0" t="0"/>
          <wp:wrapNone/>
          <wp:docPr id="159700705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C">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l"/>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Char"/>
    <w:uiPriority w:val="99"/>
    <w:unhideWhenUsed w:val="1"/>
    <w:rsid w:val="000E72EE"/>
    <w:pPr>
      <w:tabs>
        <w:tab w:val="center" w:pos="4680"/>
        <w:tab w:val="right" w:pos="9360"/>
      </w:tabs>
      <w:spacing w:after="0" w:line="240" w:lineRule="auto"/>
    </w:pPr>
  </w:style>
  <w:style w:type="character" w:styleId="Char" w:customStyle="1">
    <w:name w:val="Κεφαλίδα Char"/>
    <w:basedOn w:val="a0"/>
    <w:link w:val="a4"/>
    <w:uiPriority w:val="99"/>
    <w:rsid w:val="000E72EE"/>
  </w:style>
  <w:style w:type="paragraph" w:styleId="a5">
    <w:name w:val="footer"/>
    <w:basedOn w:val="a"/>
    <w:link w:val="Char0"/>
    <w:uiPriority w:val="99"/>
    <w:unhideWhenUsed w:val="1"/>
    <w:rsid w:val="000E72EE"/>
    <w:pPr>
      <w:tabs>
        <w:tab w:val="center" w:pos="4680"/>
        <w:tab w:val="right" w:pos="9360"/>
      </w:tabs>
      <w:spacing w:after="0" w:line="240" w:lineRule="auto"/>
    </w:pPr>
  </w:style>
  <w:style w:type="character" w:styleId="Char0" w:customStyle="1">
    <w:name w:val="Υποσέλιδο Char"/>
    <w:basedOn w:val="a0"/>
    <w:link w:val="a5"/>
    <w:uiPriority w:val="99"/>
    <w:rsid w:val="000E72EE"/>
  </w:style>
  <w:style w:type="character" w:styleId="1Char" w:customStyle="1">
    <w:name w:val="Επικεφαλίδα 1 Char"/>
    <w:basedOn w:val="a0"/>
    <w:link w:val="1"/>
    <w:uiPriority w:val="9"/>
    <w:rsid w:val="001C523D"/>
    <w:rPr>
      <w:rFonts w:ascii="Calibri" w:hAnsi="Calibri"/>
      <w:b w:val="1"/>
      <w:color w:val="16c45b" w:themeColor="accent6"/>
      <w:sz w:val="36"/>
      <w:szCs w:val="36"/>
    </w:rPr>
  </w:style>
  <w:style w:type="character" w:styleId="2Char" w:customStyle="1">
    <w:name w:val="Επικεφαλίδα 2 Char"/>
    <w:basedOn w:val="a0"/>
    <w:link w:val="2"/>
    <w:uiPriority w:val="9"/>
    <w:rsid w:val="00986B82"/>
    <w:rPr>
      <w:rFonts w:ascii="Calibri" w:hAnsi="Calibri"/>
      <w:b w:val="1"/>
      <w:color w:val="16c45b" w:themeColor="accent3"/>
      <w:sz w:val="28"/>
      <w:szCs w:val="32"/>
    </w:rPr>
  </w:style>
  <w:style w:type="character" w:styleId="3Char" w:customStyle="1">
    <w:name w:val="Επικεφαλίδα 3 Char"/>
    <w:basedOn w:val="a0"/>
    <w:link w:val="3"/>
    <w:uiPriority w:val="9"/>
    <w:rsid w:val="00986B82"/>
    <w:rPr>
      <w:rFonts w:ascii="Calibri" w:hAnsi="Calibri"/>
      <w:b w:val="1"/>
      <w:i w:val="1"/>
      <w:color w:val="1d1d1b" w:themeColor="accent2"/>
      <w:sz w:val="26"/>
      <w:szCs w:val="28"/>
    </w:rPr>
  </w:style>
  <w:style w:type="character" w:styleId="4Char" w:customStyle="1">
    <w:name w:val="Επικεφαλίδα 4 Char"/>
    <w:basedOn w:val="a0"/>
    <w:link w:val="4"/>
    <w:uiPriority w:val="9"/>
    <w:rsid w:val="00986B82"/>
    <w:rPr>
      <w:rFonts w:ascii="Calibri" w:hAnsi="Calibri"/>
      <w:b w:val="1"/>
      <w:i w:val="1"/>
      <w:color w:val="2b454e" w:themeColor="accent4"/>
      <w:sz w:val="24"/>
      <w:szCs w:val="28"/>
    </w:rPr>
  </w:style>
  <w:style w:type="paragraph" w:styleId="a6">
    <w:name w:val="List Paragraph"/>
    <w:basedOn w:val="a"/>
    <w:uiPriority w:val="34"/>
    <w:qFormat w:val="1"/>
    <w:rsid w:val="00B22564"/>
    <w:pPr>
      <w:ind w:left="720"/>
      <w:contextualSpacing w:val="1"/>
    </w:pPr>
  </w:style>
  <w:style w:type="table" w:styleId="a7">
    <w:name w:val="Table Grid"/>
    <w:basedOn w:val="a1"/>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
    <w:name w:val="Hyperlink"/>
    <w:basedOn w:val="a0"/>
    <w:uiPriority w:val="99"/>
    <w:unhideWhenUsed w:val="1"/>
    <w:rsid w:val="001C523D"/>
    <w:rPr>
      <w:color w:val="16c45b" w:themeColor="hyperlink"/>
      <w:u w:val="single"/>
    </w:rPr>
  </w:style>
  <w:style w:type="paragraph" w:styleId="10">
    <w:name w:val="toc 1"/>
    <w:basedOn w:val="a"/>
    <w:next w:val="a"/>
    <w:autoRedefine w:val="1"/>
    <w:uiPriority w:val="39"/>
    <w:unhideWhenUsed w:val="1"/>
    <w:rsid w:val="00986B82"/>
    <w:pPr>
      <w:spacing w:after="100"/>
    </w:pPr>
    <w:rPr>
      <w:rFonts w:asciiTheme="minorHAnsi" w:hAnsiTheme="minorHAnsi"/>
      <w:b w:val="1"/>
      <w:color w:val="16c45b" w:themeColor="accent6"/>
      <w:sz w:val="36"/>
    </w:rPr>
  </w:style>
  <w:style w:type="paragraph" w:styleId="20">
    <w:name w:val="toc 2"/>
    <w:basedOn w:val="a"/>
    <w:next w:val="a"/>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30">
    <w:name w:val="toc 3"/>
    <w:basedOn w:val="a"/>
    <w:next w:val="a"/>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Web">
    <w:name w:val="Normal (Web)"/>
    <w:basedOn w:val="a"/>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5Char" w:customStyle="1">
    <w:name w:val="Επικεφαλίδα 5 Char"/>
    <w:basedOn w:val="a0"/>
    <w:link w:val="5"/>
    <w:uiPriority w:val="9"/>
    <w:rsid w:val="00986B82"/>
    <w:rPr>
      <w:rFonts w:ascii="Calibri" w:hAnsi="Calibri" w:cstheme="majorBidi" w:eastAsiaTheme="majorEastAsia"/>
      <w:color w:val="16c45b" w:themeColor="accent6"/>
    </w:rPr>
  </w:style>
  <w:style w:type="paragraph" w:styleId="40">
    <w:name w:val="toc 4"/>
    <w:basedOn w:val="a"/>
    <w:next w:val="a"/>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50">
    <w:name w:val="toc 5"/>
    <w:basedOn w:val="a"/>
    <w:next w:val="a"/>
    <w:autoRedefine w:val="1"/>
    <w:uiPriority w:val="39"/>
    <w:semiHidden w:val="1"/>
    <w:unhideWhenUsed w:val="1"/>
    <w:rsid w:val="00CA7C55"/>
    <w:pPr>
      <w:spacing w:after="100"/>
      <w:ind w:left="880"/>
    </w:pPr>
    <w:rPr>
      <w:rFonts w:asciiTheme="minorHAnsi" w:hAnsiTheme="minorHAnsi"/>
      <w:color w:val="16c45b" w:themeColor="accent6"/>
    </w:rPr>
  </w:style>
  <w:style w:type="paragraph" w:styleId="a8">
    <w:name w:val="No Spacing"/>
    <w:uiPriority w:val="1"/>
    <w:qFormat w:val="1"/>
    <w:rsid w:val="00BF096B"/>
    <w:pPr>
      <w:spacing w:after="0" w:line="240" w:lineRule="auto"/>
    </w:pPr>
    <w:rPr>
      <w:color w:val="1d1d1b" w:themeColor="text1"/>
    </w:rPr>
  </w:style>
  <w:style w:type="table" w:styleId="1-6">
    <w:name w:val="Grid Table 1 Light Accent 6"/>
    <w:basedOn w:val="a1"/>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5-6">
    <w:name w:val="Grid Table 5 Dark Accent 6"/>
    <w:basedOn w:val="a1"/>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6Char" w:customStyle="1">
    <w:name w:val="Επικεφαλίδα 6 Char"/>
    <w:basedOn w:val="a0"/>
    <w:link w:val="6"/>
    <w:uiPriority w:val="9"/>
    <w:semiHidden w:val="1"/>
    <w:rsid w:val="00BF096B"/>
    <w:rPr>
      <w:rFonts w:ascii="Calibri" w:hAnsi="Calibri" w:cstheme="majorBidi" w:eastAsiaTheme="majorEastAsia"/>
      <w:color w:val="0b612d" w:themeColor="accent1" w:themeShade="00007F"/>
    </w:rPr>
  </w:style>
  <w:style w:type="table" w:styleId="4-1">
    <w:name w:val="Grid Table 4 Accent 1"/>
    <w:basedOn w:val="a1"/>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0">
    <w:name w:val="FollowedHyperlink"/>
    <w:basedOn w:val="a0"/>
    <w:uiPriority w:val="99"/>
    <w:semiHidden w:val="1"/>
    <w:unhideWhenUsed w:val="1"/>
    <w:rsid w:val="00405D90"/>
    <w:rPr>
      <w:color w:val="16c45b" w:themeColor="followedHyperlink"/>
      <w:u w:val="single"/>
    </w:rPr>
  </w:style>
  <w:style w:type="paragraph" w:styleId="Style1" w:customStyle="1">
    <w:name w:val="Style1"/>
    <w:basedOn w:val="a"/>
    <w:qFormat w:val="1"/>
    <w:rsid w:val="001C523D"/>
    <w:pPr>
      <w:jc w:val="right"/>
    </w:pPr>
    <w:rPr>
      <w:color w:val="16c45b" w:themeColor="accent3"/>
    </w:rPr>
  </w:style>
  <w:style w:type="character" w:styleId="UnresolvedMention1" w:customStyle="1">
    <w:name w:val="Unresolved Mention1"/>
    <w:basedOn w:val="a0"/>
    <w:uiPriority w:val="99"/>
    <w:semiHidden w:val="1"/>
    <w:unhideWhenUsed w:val="1"/>
    <w:rsid w:val="001C523D"/>
    <w:rPr>
      <w:color w:val="605e5c"/>
      <w:shd w:color="auto" w:fill="e1dfdd" w:val="clear"/>
    </w:rPr>
  </w:style>
  <w:style w:type="table" w:styleId="4-2">
    <w:name w:val="Grid Table 4 Accent 2"/>
    <w:basedOn w:val="a1"/>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4-4">
    <w:name w:val="Grid Table 4 Accent 4"/>
    <w:basedOn w:val="a1"/>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4-3">
    <w:name w:val="Grid Table 4 Accent 3"/>
    <w:basedOn w:val="a1"/>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a9">
    <w:name w:val="TOC Heading"/>
    <w:basedOn w:val="1"/>
    <w:next w:val="a"/>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afff7">
    <w:name w:val="Strong"/>
    <w:basedOn w:val="a0"/>
    <w:uiPriority w:val="22"/>
    <w:qFormat w:val="1"/>
    <w:rsid w:val="00CC744E"/>
    <w:rPr>
      <w:b w:val="1"/>
      <w:bCs w:val="1"/>
    </w:rPr>
  </w:style>
  <w:style w:type="table" w:styleId="afff8"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affff4">
    <w:name w:val="annotation text"/>
    <w:basedOn w:val="a"/>
    <w:link w:val="Char1"/>
    <w:uiPriority w:val="99"/>
    <w:semiHidden w:val="1"/>
    <w:unhideWhenUsed w:val="1"/>
    <w:pPr>
      <w:spacing w:line="240" w:lineRule="auto"/>
    </w:pPr>
    <w:rPr>
      <w:sz w:val="20"/>
      <w:szCs w:val="20"/>
    </w:rPr>
  </w:style>
  <w:style w:type="character" w:styleId="Char1" w:customStyle="1">
    <w:name w:val="Κείμενο σχολίου Char"/>
    <w:basedOn w:val="a0"/>
    <w:link w:val="affff4"/>
    <w:uiPriority w:val="99"/>
    <w:semiHidden w:val="1"/>
    <w:rPr>
      <w:color w:val="1d1d1b" w:themeColor="text1"/>
      <w:sz w:val="20"/>
      <w:szCs w:val="20"/>
    </w:rPr>
  </w:style>
  <w:style w:type="character" w:styleId="affff5">
    <w:name w:val="annotation reference"/>
    <w:basedOn w:val="a0"/>
    <w:uiPriority w:val="99"/>
    <w:semiHidden w:val="1"/>
    <w:unhideWhenUsed w:val="1"/>
    <w:rPr>
      <w:sz w:val="16"/>
      <w:szCs w:val="16"/>
    </w:rPr>
  </w:style>
  <w:style w:type="paragraph" w:styleId="affff6">
    <w:name w:val="Balloon Text"/>
    <w:basedOn w:val="a"/>
    <w:link w:val="Char2"/>
    <w:uiPriority w:val="99"/>
    <w:semiHidden w:val="1"/>
    <w:unhideWhenUsed w:val="1"/>
    <w:rsid w:val="00C9471A"/>
    <w:pPr>
      <w:spacing w:after="0" w:line="240" w:lineRule="auto"/>
    </w:pPr>
    <w:rPr>
      <w:rFonts w:ascii="Segoe UI" w:cs="Segoe UI" w:hAnsi="Segoe UI"/>
      <w:sz w:val="18"/>
      <w:szCs w:val="18"/>
    </w:rPr>
  </w:style>
  <w:style w:type="character" w:styleId="Char2" w:customStyle="1">
    <w:name w:val="Κείμενο πλαισίου Char"/>
    <w:basedOn w:val="a0"/>
    <w:link w:val="affff6"/>
    <w:uiPriority w:val="99"/>
    <w:semiHidden w:val="1"/>
    <w:rsid w:val="00C9471A"/>
    <w:rPr>
      <w:rFonts w:ascii="Segoe UI" w:cs="Segoe UI" w:hAnsi="Segoe UI"/>
      <w:color w:val="1d1d1b" w:themeColor="text1"/>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tKqgPpUfjoxfxDQbKOxs2Lhn_aVmNj4G/edit?usp=drive_link&amp;ouid=110976805246476538365&amp;rtpof=true&amp;sd=true" TargetMode="External"/><Relationship Id="rId10" Type="http://schemas.openxmlformats.org/officeDocument/2006/relationships/image" Target="media/image3.jpg"/><Relationship Id="rId13" Type="http://schemas.openxmlformats.org/officeDocument/2006/relationships/hyperlink" Target="https://tinker-project.eu/" TargetMode="External"/><Relationship Id="rId12" Type="http://schemas.openxmlformats.org/officeDocument/2006/relationships/hyperlink" Target="https://docs.google.com/document/d/1tKqgPpUfjoxfxDQbKOxs2Lhn_aVmNj4G/edit?usp=drive_link&amp;ouid=110976805246476538365&amp;rtpof=true&amp;sd=tru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s://tinker-project.eu/wp-content/uploads/2025/02/TINKER_WP2_Toolkit_Learning-Scenarios_EN_FV.pdf" TargetMode="External"/><Relationship Id="rId14" Type="http://schemas.openxmlformats.org/officeDocument/2006/relationships/hyperlink" Target="https://drive.google.com/drive/folders/1LJlB6BHgQYejo3ChWw8UOA7_aMnnHHnj?usp=drive_link" TargetMode="External"/><Relationship Id="rId17" Type="http://schemas.openxmlformats.org/officeDocument/2006/relationships/hyperlink" Target="https://drive.google.com/drive/folders/1LJlB6BHgQYejo3ChWw8UOA7_aMnnHHnj?usp=drive_link" TargetMode="External"/><Relationship Id="rId16" Type="http://schemas.openxmlformats.org/officeDocument/2006/relationships/hyperlink" Target="https://tinker-project.eu/wp-content/uploads/2025/02/TINKER_WP2_Toolkit_Learning-Scenarios_EN_FV.pdf"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2.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INn3anz+acOkxMxIRfL3TK/p3A==">CgMxLjAyDmgudmgzZDR3bWkxOXk4Mg5oLndmM3VnOWp1MHMzZzIOaC5zbDljZmJyaGVhazEyDmguazJscHp4dnVyNDh5Mg5oLnNwcnQyMWZyOHE4ejIOaC5ya3MwNWNyYm50Yzg4AHIhMUxTaEdHcG5tWXhfci1ZMjZiWmowcFgxeVlhWTZYZm05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2025-02-18T10:02:00Z</dcterms:created>
  <dc:creator>Helen</dc:creator>
</cp:coreProperties>
</file>